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5C" w:rsidRPr="00FA75B9" w:rsidRDefault="000F12D1" w:rsidP="000B321F">
      <w:pPr>
        <w:spacing w:line="360" w:lineRule="auto"/>
        <w:jc w:val="center"/>
        <w:rPr>
          <w:rFonts w:asciiTheme="minorEastAsia" w:hAnsiTheme="minorEastAsia"/>
          <w:b/>
          <w:sz w:val="24"/>
          <w:szCs w:val="20"/>
        </w:rPr>
      </w:pPr>
      <w:r w:rsidRPr="00FA75B9">
        <w:rPr>
          <w:rFonts w:asciiTheme="minorEastAsia" w:hAnsiTheme="minorEastAsia" w:hint="eastAsia"/>
          <w:b/>
          <w:sz w:val="24"/>
          <w:szCs w:val="20"/>
        </w:rPr>
        <w:t>利兹舞台巡演评论，《太阳不是我们的》</w:t>
      </w:r>
    </w:p>
    <w:p w:rsidR="000F12D1" w:rsidRPr="00FA75B9" w:rsidRDefault="000F12D1" w:rsidP="000B321F">
      <w:pPr>
        <w:spacing w:line="360" w:lineRule="auto"/>
        <w:jc w:val="center"/>
        <w:rPr>
          <w:rFonts w:asciiTheme="minorEastAsia" w:hAnsiTheme="minorEastAsia"/>
          <w:b/>
          <w:sz w:val="24"/>
          <w:szCs w:val="20"/>
        </w:rPr>
      </w:pPr>
      <w:r w:rsidRPr="00FA75B9">
        <w:rPr>
          <w:rFonts w:asciiTheme="minorEastAsia" w:hAnsiTheme="minorEastAsia" w:hint="eastAsia"/>
          <w:b/>
          <w:sz w:val="24"/>
          <w:szCs w:val="20"/>
        </w:rPr>
        <w:t>上海国际当代戏剧节，2012年11月</w:t>
      </w:r>
    </w:p>
    <w:p w:rsidR="000F12D1" w:rsidRPr="00FA75B9" w:rsidRDefault="000F12D1" w:rsidP="000B321F">
      <w:pPr>
        <w:spacing w:line="360" w:lineRule="auto"/>
        <w:jc w:val="center"/>
        <w:rPr>
          <w:rFonts w:asciiTheme="minorEastAsia" w:hAnsiTheme="minorEastAsia"/>
          <w:b/>
          <w:sz w:val="24"/>
          <w:szCs w:val="20"/>
        </w:rPr>
      </w:pPr>
      <w:r w:rsidRPr="00FA75B9">
        <w:rPr>
          <w:rFonts w:asciiTheme="minorEastAsia" w:hAnsiTheme="minorEastAsia" w:hint="eastAsia"/>
          <w:b/>
          <w:sz w:val="24"/>
          <w:szCs w:val="20"/>
        </w:rPr>
        <w:t>Adele Lee（格林威治大学）</w:t>
      </w:r>
    </w:p>
    <w:p w:rsidR="00A93988" w:rsidRPr="00FA75B9" w:rsidRDefault="000B321F" w:rsidP="000B321F">
      <w:pPr>
        <w:spacing w:line="360" w:lineRule="auto"/>
        <w:rPr>
          <w:rFonts w:asciiTheme="minorEastAsia" w:hAnsiTheme="minorEastAsia"/>
          <w:sz w:val="24"/>
          <w:szCs w:val="20"/>
        </w:rPr>
      </w:pPr>
      <w:r w:rsidRPr="00FA75B9">
        <w:rPr>
          <w:rFonts w:asciiTheme="minorEastAsia" w:hAnsiTheme="minorEastAsia" w:hint="eastAsia"/>
          <w:sz w:val="24"/>
          <w:szCs w:val="20"/>
        </w:rPr>
        <w:tab/>
      </w:r>
      <w:r w:rsidR="00A554CE" w:rsidRPr="00FA75B9">
        <w:rPr>
          <w:rFonts w:asciiTheme="minorEastAsia" w:hAnsiTheme="minorEastAsia" w:hint="eastAsia"/>
          <w:sz w:val="24"/>
          <w:szCs w:val="20"/>
        </w:rPr>
        <w:t>《太阳不是我们的》</w:t>
      </w:r>
      <w:r w:rsidR="00A554CE">
        <w:rPr>
          <w:rFonts w:asciiTheme="minorEastAsia" w:hAnsiTheme="minorEastAsia" w:hint="eastAsia"/>
          <w:sz w:val="24"/>
          <w:szCs w:val="20"/>
        </w:rPr>
        <w:t>精妙、</w:t>
      </w:r>
      <w:r w:rsidR="00046B96" w:rsidRPr="00FA75B9">
        <w:rPr>
          <w:rFonts w:asciiTheme="minorEastAsia" w:hAnsiTheme="minorEastAsia" w:hint="eastAsia"/>
          <w:sz w:val="24"/>
          <w:szCs w:val="20"/>
        </w:rPr>
        <w:t>朴素</w:t>
      </w:r>
      <w:r w:rsidR="00A554CE">
        <w:rPr>
          <w:rFonts w:asciiTheme="minorEastAsia" w:hAnsiTheme="minorEastAsia" w:hint="eastAsia"/>
          <w:sz w:val="24"/>
          <w:szCs w:val="20"/>
        </w:rPr>
        <w:t>却又动人心弦</w:t>
      </w:r>
      <w:r w:rsidR="00046B96" w:rsidRPr="00FA75B9">
        <w:rPr>
          <w:rFonts w:asciiTheme="minorEastAsia" w:hAnsiTheme="minorEastAsia" w:hint="eastAsia"/>
          <w:sz w:val="24"/>
          <w:szCs w:val="20"/>
        </w:rPr>
        <w:t>，</w:t>
      </w:r>
      <w:r w:rsidR="00A554CE">
        <w:rPr>
          <w:rFonts w:asciiTheme="minorEastAsia" w:hAnsiTheme="minorEastAsia" w:hint="eastAsia"/>
          <w:sz w:val="24"/>
          <w:szCs w:val="20"/>
        </w:rPr>
        <w:t>将</w:t>
      </w:r>
      <w:r w:rsidRPr="00FA75B9">
        <w:rPr>
          <w:rFonts w:asciiTheme="minorEastAsia" w:hAnsiTheme="minorEastAsia" w:hint="eastAsia"/>
          <w:sz w:val="24"/>
          <w:szCs w:val="20"/>
        </w:rPr>
        <w:t>被赞誉为“中国话剧之父”的曹禺编写的</w:t>
      </w:r>
      <w:r w:rsidR="00A554CE">
        <w:rPr>
          <w:rFonts w:asciiTheme="minorEastAsia" w:hAnsiTheme="minorEastAsia" w:hint="eastAsia"/>
          <w:sz w:val="24"/>
          <w:szCs w:val="20"/>
        </w:rPr>
        <w:t>四部</w:t>
      </w:r>
      <w:r w:rsidRPr="00FA75B9">
        <w:rPr>
          <w:rFonts w:asciiTheme="minorEastAsia" w:hAnsiTheme="minorEastAsia" w:hint="eastAsia"/>
          <w:sz w:val="24"/>
          <w:szCs w:val="20"/>
        </w:rPr>
        <w:t>作品：《雷雨》（1933</w:t>
      </w:r>
      <w:r w:rsidR="00A554CE">
        <w:rPr>
          <w:rFonts w:asciiTheme="minorEastAsia" w:hAnsiTheme="minorEastAsia" w:hint="eastAsia"/>
          <w:sz w:val="24"/>
          <w:szCs w:val="20"/>
        </w:rPr>
        <w:t>）、</w:t>
      </w:r>
      <w:r w:rsidRPr="00FA75B9">
        <w:rPr>
          <w:rFonts w:asciiTheme="minorEastAsia" w:hAnsiTheme="minorEastAsia" w:hint="eastAsia"/>
          <w:sz w:val="24"/>
          <w:szCs w:val="20"/>
        </w:rPr>
        <w:t>《日出》（1936</w:t>
      </w:r>
      <w:r w:rsidR="00A554CE">
        <w:rPr>
          <w:rFonts w:asciiTheme="minorEastAsia" w:hAnsiTheme="minorEastAsia" w:hint="eastAsia"/>
          <w:sz w:val="24"/>
          <w:szCs w:val="20"/>
        </w:rPr>
        <w:t>）、</w:t>
      </w:r>
      <w:r w:rsidRPr="00FA75B9">
        <w:rPr>
          <w:rFonts w:asciiTheme="minorEastAsia" w:hAnsiTheme="minorEastAsia" w:hint="eastAsia"/>
          <w:sz w:val="24"/>
          <w:szCs w:val="20"/>
        </w:rPr>
        <w:t>《原野》（1937）和《家》（1941）浓缩</w:t>
      </w:r>
      <w:r w:rsidR="00D52EBB">
        <w:rPr>
          <w:rFonts w:asciiTheme="minorEastAsia" w:hAnsiTheme="minorEastAsia" w:hint="eastAsia"/>
          <w:sz w:val="24"/>
          <w:szCs w:val="20"/>
        </w:rPr>
        <w:t>、汇编在一起。以上话剧主要反映了</w:t>
      </w:r>
      <w:r w:rsidR="00046B96" w:rsidRPr="00FA75B9">
        <w:rPr>
          <w:rFonts w:asciiTheme="minorEastAsia" w:hAnsiTheme="minorEastAsia" w:hint="eastAsia"/>
          <w:sz w:val="24"/>
          <w:szCs w:val="20"/>
        </w:rPr>
        <w:t>家庭暴力和压迫以及</w:t>
      </w:r>
      <w:r w:rsidR="00D52EBB">
        <w:rPr>
          <w:rFonts w:asciiTheme="minorEastAsia" w:hAnsiTheme="minorEastAsia" w:hint="eastAsia"/>
          <w:sz w:val="24"/>
          <w:szCs w:val="20"/>
        </w:rPr>
        <w:t>个人与社会之间</w:t>
      </w:r>
      <w:r w:rsidRPr="00FA75B9">
        <w:rPr>
          <w:rFonts w:asciiTheme="minorEastAsia" w:hAnsiTheme="minorEastAsia" w:hint="eastAsia"/>
          <w:sz w:val="24"/>
          <w:szCs w:val="20"/>
        </w:rPr>
        <w:t>关系</w:t>
      </w:r>
      <w:r w:rsidR="00D52EBB">
        <w:rPr>
          <w:rFonts w:asciiTheme="minorEastAsia" w:hAnsiTheme="minorEastAsia" w:hint="eastAsia"/>
          <w:sz w:val="24"/>
          <w:szCs w:val="20"/>
        </w:rPr>
        <w:t>的问题</w:t>
      </w:r>
      <w:r w:rsidRPr="00FA75B9">
        <w:rPr>
          <w:rFonts w:asciiTheme="minorEastAsia" w:hAnsiTheme="minorEastAsia" w:hint="eastAsia"/>
          <w:sz w:val="24"/>
          <w:szCs w:val="20"/>
        </w:rPr>
        <w:t>。然而，《太阳不是我们的》</w:t>
      </w:r>
      <w:r w:rsidR="001174F5" w:rsidRPr="00FA75B9">
        <w:rPr>
          <w:rFonts w:asciiTheme="minorEastAsia" w:hAnsiTheme="minorEastAsia" w:hint="eastAsia"/>
          <w:sz w:val="24"/>
          <w:szCs w:val="20"/>
        </w:rPr>
        <w:t>中的焦点是曹禺所塑造的那些</w:t>
      </w:r>
      <w:r w:rsidR="008E5D1D">
        <w:rPr>
          <w:rFonts w:asciiTheme="minorEastAsia" w:hAnsiTheme="minorEastAsia" w:hint="eastAsia"/>
          <w:sz w:val="24"/>
          <w:szCs w:val="20"/>
        </w:rPr>
        <w:t>在</w:t>
      </w:r>
      <w:r w:rsidR="005463B8" w:rsidRPr="00FA75B9">
        <w:rPr>
          <w:rFonts w:asciiTheme="minorEastAsia" w:hAnsiTheme="minorEastAsia" w:hint="eastAsia"/>
          <w:sz w:val="24"/>
          <w:szCs w:val="20"/>
        </w:rPr>
        <w:t>象征意义上</w:t>
      </w:r>
      <w:r w:rsidR="008E5D1D">
        <w:rPr>
          <w:rFonts w:asciiTheme="minorEastAsia" w:hAnsiTheme="minorEastAsia" w:hint="eastAsia"/>
          <w:sz w:val="24"/>
          <w:szCs w:val="20"/>
        </w:rPr>
        <w:t>或实际在</w:t>
      </w:r>
      <w:r w:rsidR="00D52EBB">
        <w:rPr>
          <w:rFonts w:asciiTheme="minorEastAsia" w:hAnsiTheme="minorEastAsia" w:hint="eastAsia"/>
          <w:sz w:val="24"/>
          <w:szCs w:val="20"/>
        </w:rPr>
        <w:t>父权制度和封建主义束缚下</w:t>
      </w:r>
      <w:r w:rsidR="008E5D1D">
        <w:rPr>
          <w:rFonts w:asciiTheme="minorEastAsia" w:hAnsiTheme="minorEastAsia" w:hint="eastAsia"/>
          <w:sz w:val="24"/>
          <w:szCs w:val="20"/>
        </w:rPr>
        <w:t>的</w:t>
      </w:r>
      <w:r w:rsidR="001174F5" w:rsidRPr="00FA75B9">
        <w:rPr>
          <w:rFonts w:asciiTheme="minorEastAsia" w:hAnsiTheme="minorEastAsia" w:hint="eastAsia"/>
          <w:sz w:val="24"/>
          <w:szCs w:val="20"/>
        </w:rPr>
        <w:t>女性角色的命运，</w:t>
      </w:r>
      <w:r w:rsidRPr="00FA75B9">
        <w:rPr>
          <w:rFonts w:asciiTheme="minorEastAsia" w:hAnsiTheme="minorEastAsia" w:hint="eastAsia"/>
          <w:sz w:val="24"/>
          <w:szCs w:val="20"/>
        </w:rPr>
        <w:t>。这场演出</w:t>
      </w:r>
      <w:r w:rsidR="008E5D1D">
        <w:rPr>
          <w:rFonts w:asciiTheme="minorEastAsia" w:hAnsiTheme="minorEastAsia" w:hint="eastAsia"/>
          <w:sz w:val="24"/>
          <w:szCs w:val="20"/>
        </w:rPr>
        <w:t>以一副令人憎恶的“三寸金莲”</w:t>
      </w:r>
      <w:r w:rsidRPr="00FA75B9">
        <w:rPr>
          <w:rFonts w:asciiTheme="minorEastAsia" w:hAnsiTheme="minorEastAsia" w:hint="eastAsia"/>
          <w:sz w:val="24"/>
          <w:szCs w:val="20"/>
        </w:rPr>
        <w:t>影像</w:t>
      </w:r>
      <w:r w:rsidR="008E5D1D">
        <w:rPr>
          <w:rFonts w:asciiTheme="minorEastAsia" w:hAnsiTheme="minorEastAsia" w:hint="eastAsia"/>
          <w:sz w:val="24"/>
          <w:szCs w:val="20"/>
        </w:rPr>
        <w:t>开幕，让人印象深刻。“三寸金莲”，这一名词是对中国女性缠足及因此而畸形的肢体的</w:t>
      </w:r>
      <w:r w:rsidRPr="00FA75B9">
        <w:rPr>
          <w:rFonts w:asciiTheme="minorEastAsia" w:hAnsiTheme="minorEastAsia" w:hint="eastAsia"/>
          <w:sz w:val="24"/>
          <w:szCs w:val="20"/>
        </w:rPr>
        <w:t>命名，</w:t>
      </w:r>
      <w:r w:rsidR="008E5D1D">
        <w:rPr>
          <w:rFonts w:asciiTheme="minorEastAsia" w:hAnsiTheme="minorEastAsia" w:hint="eastAsia"/>
          <w:sz w:val="24"/>
          <w:szCs w:val="20"/>
        </w:rPr>
        <w:t>让人觉得嘲讽。因此</w:t>
      </w:r>
      <w:r w:rsidR="00A93988" w:rsidRPr="00FA75B9">
        <w:rPr>
          <w:rFonts w:asciiTheme="minorEastAsia" w:hAnsiTheme="minorEastAsia" w:hint="eastAsia"/>
          <w:sz w:val="24"/>
          <w:szCs w:val="20"/>
        </w:rPr>
        <w:t>，这部作品</w:t>
      </w:r>
      <w:r w:rsidR="008E5D1D">
        <w:rPr>
          <w:rFonts w:asciiTheme="minorEastAsia" w:hAnsiTheme="minorEastAsia" w:hint="eastAsia"/>
          <w:sz w:val="24"/>
          <w:szCs w:val="20"/>
        </w:rPr>
        <w:t>可以说</w:t>
      </w:r>
      <w:r w:rsidR="00A93988" w:rsidRPr="00FA75B9">
        <w:rPr>
          <w:rFonts w:asciiTheme="minorEastAsia" w:hAnsiTheme="minorEastAsia" w:hint="eastAsia"/>
          <w:sz w:val="24"/>
          <w:szCs w:val="20"/>
        </w:rPr>
        <w:t>是对曹禺</w:t>
      </w:r>
      <w:r w:rsidR="008E5D1D">
        <w:rPr>
          <w:rFonts w:asciiTheme="minorEastAsia" w:hAnsiTheme="minorEastAsia" w:hint="eastAsia"/>
          <w:sz w:val="24"/>
          <w:szCs w:val="20"/>
        </w:rPr>
        <w:t>作品</w:t>
      </w:r>
      <w:r w:rsidR="006D7884" w:rsidRPr="00FA75B9">
        <w:rPr>
          <w:rFonts w:asciiTheme="minorEastAsia" w:hAnsiTheme="minorEastAsia" w:hint="eastAsia"/>
          <w:sz w:val="24"/>
          <w:szCs w:val="20"/>
        </w:rPr>
        <w:t>的</w:t>
      </w:r>
      <w:r w:rsidR="008E5D1D">
        <w:rPr>
          <w:rFonts w:asciiTheme="minorEastAsia" w:hAnsiTheme="minorEastAsia" w:hint="eastAsia"/>
          <w:sz w:val="24"/>
          <w:szCs w:val="20"/>
        </w:rPr>
        <w:t>女性主义改编，</w:t>
      </w:r>
      <w:r w:rsidR="00076553">
        <w:rPr>
          <w:rFonts w:asciiTheme="minorEastAsia" w:hAnsiTheme="minorEastAsia" w:hint="eastAsia"/>
          <w:sz w:val="24"/>
          <w:szCs w:val="20"/>
        </w:rPr>
        <w:t>并且突出</w:t>
      </w:r>
      <w:r w:rsidR="00A93988" w:rsidRPr="00FA75B9">
        <w:rPr>
          <w:rFonts w:asciiTheme="minorEastAsia" w:hAnsiTheme="minorEastAsia" w:hint="eastAsia"/>
          <w:sz w:val="24"/>
          <w:szCs w:val="20"/>
        </w:rPr>
        <w:t>了</w:t>
      </w:r>
      <w:r w:rsidR="00076553">
        <w:rPr>
          <w:rFonts w:asciiTheme="minorEastAsia" w:hAnsiTheme="minorEastAsia" w:hint="eastAsia"/>
          <w:sz w:val="24"/>
          <w:szCs w:val="20"/>
        </w:rPr>
        <w:t>剧作者所说的“五四新文化运动中知识分子</w:t>
      </w:r>
      <w:r w:rsidR="00A93988" w:rsidRPr="00FA75B9">
        <w:rPr>
          <w:rFonts w:asciiTheme="minorEastAsia" w:hAnsiTheme="minorEastAsia" w:hint="eastAsia"/>
          <w:sz w:val="24"/>
          <w:szCs w:val="20"/>
        </w:rPr>
        <w:t>对现代中国的女性</w:t>
      </w:r>
      <w:r w:rsidR="00076553">
        <w:rPr>
          <w:rFonts w:asciiTheme="minorEastAsia" w:hAnsiTheme="minorEastAsia" w:hint="eastAsia"/>
          <w:sz w:val="24"/>
          <w:szCs w:val="20"/>
        </w:rPr>
        <w:t>（</w:t>
      </w:r>
      <w:r w:rsidR="00A93988" w:rsidRPr="00FA75B9">
        <w:rPr>
          <w:rFonts w:asciiTheme="minorEastAsia" w:hAnsiTheme="minorEastAsia" w:hint="eastAsia"/>
          <w:sz w:val="24"/>
          <w:szCs w:val="20"/>
        </w:rPr>
        <w:t>和穷人</w:t>
      </w:r>
      <w:r w:rsidR="00076553">
        <w:rPr>
          <w:rFonts w:asciiTheme="minorEastAsia" w:hAnsiTheme="minorEastAsia" w:hint="eastAsia"/>
          <w:sz w:val="24"/>
          <w:szCs w:val="20"/>
        </w:rPr>
        <w:t>）</w:t>
      </w:r>
      <w:r w:rsidR="00A93988" w:rsidRPr="00FA75B9">
        <w:rPr>
          <w:rFonts w:asciiTheme="minorEastAsia" w:hAnsiTheme="minorEastAsia" w:hint="eastAsia"/>
          <w:sz w:val="24"/>
          <w:szCs w:val="20"/>
        </w:rPr>
        <w:t>的命运的同情”（Denton，449</w:t>
      </w:r>
      <w:r w:rsidR="00076553">
        <w:rPr>
          <w:rFonts w:asciiTheme="minorEastAsia" w:hAnsiTheme="minorEastAsia" w:hint="eastAsia"/>
          <w:sz w:val="24"/>
          <w:szCs w:val="20"/>
        </w:rPr>
        <w:t>）。</w:t>
      </w:r>
    </w:p>
    <w:p w:rsidR="00A93988" w:rsidRPr="00FA75B9" w:rsidRDefault="00A93988" w:rsidP="000B321F">
      <w:pPr>
        <w:spacing w:line="360" w:lineRule="auto"/>
        <w:rPr>
          <w:rFonts w:asciiTheme="minorEastAsia" w:hAnsiTheme="minorEastAsia"/>
          <w:sz w:val="24"/>
          <w:szCs w:val="20"/>
        </w:rPr>
      </w:pPr>
      <w:r w:rsidRPr="00FA75B9">
        <w:rPr>
          <w:rFonts w:asciiTheme="minorEastAsia" w:hAnsiTheme="minorEastAsia" w:hint="eastAsia"/>
          <w:sz w:val="24"/>
          <w:szCs w:val="20"/>
        </w:rPr>
        <w:tab/>
        <w:t>“我甚少刻画女性恶棍，我也十分赞同男女平等。几乎我所有的女性角色都或多或少地富有同情心</w:t>
      </w:r>
      <w:r w:rsidRPr="00FA75B9">
        <w:rPr>
          <w:rFonts w:asciiTheme="minorEastAsia" w:hAnsiTheme="minorEastAsia"/>
          <w:sz w:val="24"/>
          <w:szCs w:val="20"/>
        </w:rPr>
        <w:t>……</w:t>
      </w:r>
      <w:r w:rsidRPr="00FA75B9">
        <w:rPr>
          <w:rFonts w:asciiTheme="minorEastAsia" w:hAnsiTheme="minorEastAsia" w:hint="eastAsia"/>
          <w:sz w:val="24"/>
          <w:szCs w:val="20"/>
        </w:rPr>
        <w:t>我是对女性自由的坚定的支持者！”</w:t>
      </w:r>
      <w:r w:rsidR="00DD3971" w:rsidRPr="00FA75B9">
        <w:rPr>
          <w:rFonts w:asciiTheme="minorEastAsia" w:hAnsiTheme="minorEastAsia" w:hint="eastAsia"/>
          <w:sz w:val="24"/>
          <w:szCs w:val="20"/>
        </w:rPr>
        <w:t>（摘自茅盾，50）。</w:t>
      </w:r>
    </w:p>
    <w:p w:rsidR="00DD3971" w:rsidRPr="00FA75B9" w:rsidRDefault="00C42888" w:rsidP="002847B6">
      <w:pPr>
        <w:spacing w:line="360" w:lineRule="auto"/>
        <w:ind w:firstLine="720"/>
        <w:rPr>
          <w:rFonts w:asciiTheme="minorEastAsia" w:hAnsiTheme="minorEastAsia"/>
          <w:sz w:val="24"/>
          <w:szCs w:val="20"/>
        </w:rPr>
      </w:pPr>
      <w:r w:rsidRPr="00FA75B9">
        <w:rPr>
          <w:rFonts w:asciiTheme="minorEastAsia" w:hAnsiTheme="minorEastAsia" w:hint="eastAsia"/>
          <w:sz w:val="24"/>
          <w:szCs w:val="20"/>
        </w:rPr>
        <w:t>然而同样重要的是，在曹禺演员时期，他曾经常常表演女性角色，</w:t>
      </w:r>
      <w:r w:rsidR="00DD3971" w:rsidRPr="00FA75B9">
        <w:rPr>
          <w:rFonts w:asciiTheme="minorEastAsia" w:hAnsiTheme="minorEastAsia" w:hint="eastAsia"/>
          <w:sz w:val="24"/>
          <w:szCs w:val="20"/>
        </w:rPr>
        <w:t>曾被称为“南开剧团之花”。</w:t>
      </w:r>
    </w:p>
    <w:p w:rsidR="00DD3971" w:rsidRPr="00FA75B9" w:rsidRDefault="00DD3971" w:rsidP="002F01EB">
      <w:pPr>
        <w:spacing w:line="360" w:lineRule="auto"/>
        <w:ind w:firstLine="720"/>
        <w:rPr>
          <w:rFonts w:asciiTheme="minorEastAsia" w:hAnsiTheme="minorEastAsia"/>
          <w:sz w:val="24"/>
          <w:szCs w:val="20"/>
        </w:rPr>
      </w:pPr>
      <w:r w:rsidRPr="00FA75B9">
        <w:rPr>
          <w:rFonts w:asciiTheme="minorEastAsia" w:hAnsiTheme="minorEastAsia" w:hint="eastAsia"/>
          <w:sz w:val="24"/>
          <w:szCs w:val="20"/>
        </w:rPr>
        <w:t>在《太阳不是我们的》</w:t>
      </w:r>
      <w:r w:rsidR="00414459">
        <w:rPr>
          <w:rFonts w:asciiTheme="minorEastAsia" w:hAnsiTheme="minorEastAsia" w:hint="eastAsia"/>
          <w:sz w:val="24"/>
          <w:szCs w:val="20"/>
        </w:rPr>
        <w:t>一剧</w:t>
      </w:r>
      <w:r w:rsidR="00A275A7" w:rsidRPr="00FA75B9">
        <w:rPr>
          <w:rFonts w:asciiTheme="minorEastAsia" w:hAnsiTheme="minorEastAsia" w:hint="eastAsia"/>
          <w:sz w:val="24"/>
          <w:szCs w:val="20"/>
        </w:rPr>
        <w:t>中</w:t>
      </w:r>
      <w:r w:rsidR="00414459">
        <w:rPr>
          <w:rFonts w:asciiTheme="minorEastAsia" w:hAnsiTheme="minorEastAsia" w:hint="eastAsia"/>
          <w:sz w:val="24"/>
          <w:szCs w:val="20"/>
        </w:rPr>
        <w:t>，女性都是不同程度上的受害者。</w:t>
      </w:r>
      <w:r w:rsidR="00A275A7" w:rsidRPr="00FA75B9">
        <w:rPr>
          <w:rFonts w:asciiTheme="minorEastAsia" w:hAnsiTheme="minorEastAsia" w:hint="eastAsia"/>
          <w:sz w:val="24"/>
          <w:szCs w:val="20"/>
        </w:rPr>
        <w:t>她们常常被</w:t>
      </w:r>
      <w:r w:rsidR="00414459">
        <w:rPr>
          <w:rFonts w:asciiTheme="minorEastAsia" w:hAnsiTheme="minorEastAsia" w:hint="eastAsia"/>
          <w:sz w:val="24"/>
          <w:szCs w:val="20"/>
        </w:rPr>
        <w:t>她们</w:t>
      </w:r>
      <w:r w:rsidR="00A275A7" w:rsidRPr="00FA75B9">
        <w:rPr>
          <w:rFonts w:asciiTheme="minorEastAsia" w:hAnsiTheme="minorEastAsia" w:hint="eastAsia"/>
          <w:sz w:val="24"/>
          <w:szCs w:val="20"/>
        </w:rPr>
        <w:t>生命中</w:t>
      </w:r>
      <w:r w:rsidR="00AF6D5A" w:rsidRPr="00FA75B9">
        <w:rPr>
          <w:rFonts w:asciiTheme="minorEastAsia" w:hAnsiTheme="minorEastAsia" w:hint="eastAsia"/>
          <w:sz w:val="24"/>
          <w:szCs w:val="20"/>
        </w:rPr>
        <w:t>出现</w:t>
      </w:r>
      <w:r w:rsidR="00A275A7" w:rsidRPr="00FA75B9">
        <w:rPr>
          <w:rFonts w:asciiTheme="minorEastAsia" w:hAnsiTheme="minorEastAsia" w:hint="eastAsia"/>
          <w:sz w:val="24"/>
          <w:szCs w:val="20"/>
        </w:rPr>
        <w:t>的男人</w:t>
      </w:r>
      <w:r w:rsidR="00414459">
        <w:rPr>
          <w:rFonts w:asciiTheme="minorEastAsia" w:hAnsiTheme="minorEastAsia" w:hint="eastAsia"/>
          <w:sz w:val="24"/>
          <w:szCs w:val="20"/>
        </w:rPr>
        <w:t>所欺骗、抛弃和毁掉</w:t>
      </w:r>
      <w:r w:rsidR="00A275A7" w:rsidRPr="00FA75B9">
        <w:rPr>
          <w:rFonts w:asciiTheme="minorEastAsia" w:hAnsiTheme="minorEastAsia" w:hint="eastAsia"/>
          <w:sz w:val="24"/>
          <w:szCs w:val="20"/>
        </w:rPr>
        <w:t>。白露（出自《日出》）</w:t>
      </w:r>
      <w:r w:rsidR="001B063B" w:rsidRPr="00FA75B9">
        <w:rPr>
          <w:rFonts w:asciiTheme="minorEastAsia" w:hAnsiTheme="minorEastAsia" w:hint="eastAsia"/>
          <w:sz w:val="24"/>
          <w:szCs w:val="20"/>
        </w:rPr>
        <w:t>因</w:t>
      </w:r>
      <w:r w:rsidR="00A275A7" w:rsidRPr="00FA75B9">
        <w:rPr>
          <w:rFonts w:asciiTheme="minorEastAsia" w:hAnsiTheme="minorEastAsia" w:hint="eastAsia"/>
          <w:sz w:val="24"/>
          <w:szCs w:val="20"/>
        </w:rPr>
        <w:t>挚爱</w:t>
      </w:r>
      <w:r w:rsidR="001B063B" w:rsidRPr="00FA75B9">
        <w:rPr>
          <w:rFonts w:asciiTheme="minorEastAsia" w:hAnsiTheme="minorEastAsia" w:hint="eastAsia"/>
          <w:sz w:val="24"/>
          <w:szCs w:val="20"/>
        </w:rPr>
        <w:t>的抛弃</w:t>
      </w:r>
      <w:r w:rsidR="00414459">
        <w:rPr>
          <w:rFonts w:asciiTheme="minorEastAsia" w:hAnsiTheme="minorEastAsia" w:hint="eastAsia"/>
          <w:sz w:val="24"/>
          <w:szCs w:val="20"/>
        </w:rPr>
        <w:t>，在对于快乐与财富的渴望驱</w:t>
      </w:r>
      <w:r w:rsidR="001B063B" w:rsidRPr="00FA75B9">
        <w:rPr>
          <w:rFonts w:asciiTheme="minorEastAsia" w:hAnsiTheme="minorEastAsia" w:hint="eastAsia"/>
          <w:sz w:val="24"/>
          <w:szCs w:val="20"/>
        </w:rPr>
        <w:t>使</w:t>
      </w:r>
      <w:r w:rsidR="00414459">
        <w:rPr>
          <w:rFonts w:asciiTheme="minorEastAsia" w:hAnsiTheme="minorEastAsia" w:hint="eastAsia"/>
          <w:sz w:val="24"/>
          <w:szCs w:val="20"/>
        </w:rPr>
        <w:t>下，沦</w:t>
      </w:r>
      <w:r w:rsidR="00FA092F">
        <w:rPr>
          <w:rFonts w:asciiTheme="minorEastAsia" w:hAnsiTheme="minorEastAsia" w:hint="eastAsia"/>
          <w:sz w:val="24"/>
          <w:szCs w:val="20"/>
        </w:rPr>
        <w:t>为交际花；繁</w:t>
      </w:r>
      <w:proofErr w:type="gramStart"/>
      <w:r w:rsidR="001B063B" w:rsidRPr="00FA75B9">
        <w:rPr>
          <w:rFonts w:asciiTheme="minorEastAsia" w:hAnsiTheme="minorEastAsia" w:hint="eastAsia"/>
          <w:sz w:val="24"/>
          <w:szCs w:val="20"/>
        </w:rPr>
        <w:t>漪</w:t>
      </w:r>
      <w:proofErr w:type="gramEnd"/>
      <w:r w:rsidR="001B063B" w:rsidRPr="00FA75B9">
        <w:rPr>
          <w:rFonts w:asciiTheme="minorEastAsia" w:hAnsiTheme="minorEastAsia" w:hint="eastAsia"/>
          <w:sz w:val="24"/>
          <w:szCs w:val="20"/>
        </w:rPr>
        <w:t>（出自《雷雨》）被继子引诱，并在</w:t>
      </w:r>
      <w:r w:rsidR="00177182" w:rsidRPr="00FA75B9">
        <w:rPr>
          <w:rFonts w:asciiTheme="minorEastAsia" w:hAnsiTheme="minorEastAsia" w:hint="eastAsia"/>
          <w:sz w:val="24"/>
          <w:szCs w:val="20"/>
        </w:rPr>
        <w:t>继子</w:t>
      </w:r>
      <w:r w:rsidR="001B063B" w:rsidRPr="00FA75B9">
        <w:rPr>
          <w:rFonts w:asciiTheme="minorEastAsia" w:hAnsiTheme="minorEastAsia" w:hint="eastAsia"/>
          <w:sz w:val="24"/>
          <w:szCs w:val="20"/>
        </w:rPr>
        <w:t>与实为他妹妹的家仆相恋后变得疯狂；而金子（出自《原野》）则被继母虐待，被困于没有感情</w:t>
      </w:r>
      <w:r w:rsidR="00177182" w:rsidRPr="00FA75B9">
        <w:rPr>
          <w:rFonts w:asciiTheme="minorEastAsia" w:hAnsiTheme="minorEastAsia" w:hint="eastAsia"/>
          <w:sz w:val="24"/>
          <w:szCs w:val="20"/>
        </w:rPr>
        <w:t>维系</w:t>
      </w:r>
      <w:r w:rsidR="001B063B" w:rsidRPr="00FA75B9">
        <w:rPr>
          <w:rFonts w:asciiTheme="minorEastAsia" w:hAnsiTheme="minorEastAsia" w:hint="eastAsia"/>
          <w:sz w:val="24"/>
          <w:szCs w:val="20"/>
        </w:rPr>
        <w:t>的婚姻中，并为了与她的前任情人私奔</w:t>
      </w:r>
      <w:r w:rsidR="00177182" w:rsidRPr="00FA75B9">
        <w:rPr>
          <w:rFonts w:asciiTheme="minorEastAsia" w:hAnsiTheme="minorEastAsia" w:hint="eastAsia"/>
          <w:sz w:val="24"/>
          <w:szCs w:val="20"/>
        </w:rPr>
        <w:t>几乎付出了全部</w:t>
      </w:r>
      <w:r w:rsidR="001B063B" w:rsidRPr="00FA75B9">
        <w:rPr>
          <w:rFonts w:asciiTheme="minorEastAsia" w:hAnsiTheme="minorEastAsia" w:hint="eastAsia"/>
          <w:sz w:val="24"/>
          <w:szCs w:val="20"/>
        </w:rPr>
        <w:t>。但是，这是部野心之作，</w:t>
      </w:r>
      <w:r w:rsidR="00177182" w:rsidRPr="00FA75B9">
        <w:rPr>
          <w:rFonts w:asciiTheme="minorEastAsia" w:hAnsiTheme="minorEastAsia" w:hint="eastAsia"/>
          <w:sz w:val="24"/>
          <w:szCs w:val="20"/>
        </w:rPr>
        <w:t>试图</w:t>
      </w:r>
      <w:r w:rsidR="00AF6D5A" w:rsidRPr="00FA75B9">
        <w:rPr>
          <w:rFonts w:asciiTheme="minorEastAsia" w:hAnsiTheme="minorEastAsia" w:hint="eastAsia"/>
          <w:sz w:val="24"/>
          <w:szCs w:val="20"/>
        </w:rPr>
        <w:t>将这么大量的话剧塞进一个小时</w:t>
      </w:r>
      <w:r w:rsidR="00B037C5">
        <w:rPr>
          <w:rFonts w:asciiTheme="minorEastAsia" w:hAnsiTheme="minorEastAsia" w:hint="eastAsia"/>
          <w:sz w:val="24"/>
          <w:szCs w:val="20"/>
        </w:rPr>
        <w:t>内（或者一部话剧中），因此，这部作品最主要的缺点是它的节奏太</w:t>
      </w:r>
      <w:r w:rsidR="001B063B" w:rsidRPr="00FA75B9">
        <w:rPr>
          <w:rFonts w:asciiTheme="minorEastAsia" w:hAnsiTheme="minorEastAsia" w:hint="eastAsia"/>
          <w:sz w:val="24"/>
          <w:szCs w:val="20"/>
        </w:rPr>
        <w:t>快。</w:t>
      </w:r>
      <w:r w:rsidR="00177182" w:rsidRPr="00FA75B9">
        <w:rPr>
          <w:rFonts w:asciiTheme="minorEastAsia" w:hAnsiTheme="minorEastAsia" w:hint="eastAsia"/>
          <w:sz w:val="24"/>
          <w:szCs w:val="20"/>
        </w:rPr>
        <w:t>所以</w:t>
      </w:r>
      <w:r w:rsidR="00B037C5">
        <w:rPr>
          <w:rFonts w:asciiTheme="minorEastAsia" w:hAnsiTheme="minorEastAsia" w:hint="eastAsia"/>
          <w:sz w:val="24"/>
          <w:szCs w:val="20"/>
        </w:rPr>
        <w:t>，很容易让观众产生</w:t>
      </w:r>
      <w:r w:rsidR="00362CC2" w:rsidRPr="00FA75B9">
        <w:rPr>
          <w:rFonts w:asciiTheme="minorEastAsia" w:hAnsiTheme="minorEastAsia" w:hint="eastAsia"/>
          <w:sz w:val="24"/>
          <w:szCs w:val="20"/>
        </w:rPr>
        <w:t>困惑，造成理解上的困难，</w:t>
      </w:r>
      <w:r w:rsidR="00B037C5">
        <w:rPr>
          <w:rFonts w:asciiTheme="minorEastAsia" w:hAnsiTheme="minorEastAsia" w:hint="eastAsia"/>
          <w:sz w:val="24"/>
          <w:szCs w:val="20"/>
        </w:rPr>
        <w:t>让</w:t>
      </w:r>
      <w:r w:rsidR="00362CC2" w:rsidRPr="00FA75B9">
        <w:rPr>
          <w:rFonts w:asciiTheme="minorEastAsia" w:hAnsiTheme="minorEastAsia" w:hint="eastAsia"/>
          <w:sz w:val="24"/>
          <w:szCs w:val="20"/>
        </w:rPr>
        <w:t>他们</w:t>
      </w:r>
      <w:r w:rsidR="00B037C5">
        <w:rPr>
          <w:rFonts w:asciiTheme="minorEastAsia" w:hAnsiTheme="minorEastAsia" w:hint="eastAsia"/>
          <w:sz w:val="24"/>
          <w:szCs w:val="20"/>
        </w:rPr>
        <w:t>无法</w:t>
      </w:r>
      <w:r w:rsidR="00362CC2" w:rsidRPr="00FA75B9">
        <w:rPr>
          <w:rFonts w:asciiTheme="minorEastAsia" w:hAnsiTheme="minorEastAsia" w:hint="eastAsia"/>
          <w:sz w:val="24"/>
          <w:szCs w:val="20"/>
        </w:rPr>
        <w:t>分辨</w:t>
      </w:r>
      <w:r w:rsidR="00177182" w:rsidRPr="00FA75B9">
        <w:rPr>
          <w:rFonts w:asciiTheme="minorEastAsia" w:hAnsiTheme="minorEastAsia" w:hint="eastAsia"/>
          <w:sz w:val="24"/>
          <w:szCs w:val="20"/>
        </w:rPr>
        <w:t>出</w:t>
      </w:r>
      <w:r w:rsidR="00362CC2" w:rsidRPr="00FA75B9">
        <w:rPr>
          <w:rFonts w:asciiTheme="minorEastAsia" w:hAnsiTheme="minorEastAsia" w:hint="eastAsia"/>
          <w:sz w:val="24"/>
          <w:szCs w:val="20"/>
        </w:rPr>
        <w:t>不同的故事，</w:t>
      </w:r>
      <w:r w:rsidR="00B037C5">
        <w:rPr>
          <w:rFonts w:asciiTheme="minorEastAsia" w:hAnsiTheme="minorEastAsia" w:hint="eastAsia"/>
          <w:sz w:val="24"/>
          <w:szCs w:val="20"/>
        </w:rPr>
        <w:t>对那些不熟悉曹禺作品的观众来讲，尤其如此</w:t>
      </w:r>
      <w:r w:rsidR="00362CC2" w:rsidRPr="00FA75B9">
        <w:rPr>
          <w:rFonts w:asciiTheme="minorEastAsia" w:hAnsiTheme="minorEastAsia" w:hint="eastAsia"/>
          <w:sz w:val="24"/>
          <w:szCs w:val="20"/>
        </w:rPr>
        <w:t>。其次，历史本来就是</w:t>
      </w:r>
      <w:r w:rsidR="007B2425">
        <w:rPr>
          <w:rFonts w:asciiTheme="minorEastAsia" w:hAnsiTheme="minorEastAsia" w:hint="eastAsia"/>
          <w:sz w:val="24"/>
          <w:szCs w:val="20"/>
        </w:rPr>
        <w:t>由众多令人迷惑不解的事件和各种难以调谐的声音交织而成</w:t>
      </w:r>
      <w:r w:rsidR="00177182" w:rsidRPr="00FA75B9">
        <w:rPr>
          <w:rFonts w:asciiTheme="minorEastAsia" w:hAnsiTheme="minorEastAsia" w:hint="eastAsia"/>
          <w:sz w:val="24"/>
          <w:szCs w:val="20"/>
        </w:rPr>
        <w:t>，所以</w:t>
      </w:r>
      <w:r w:rsidR="00CF77B8">
        <w:rPr>
          <w:rFonts w:asciiTheme="minorEastAsia" w:hAnsiTheme="minorEastAsia" w:hint="eastAsia"/>
          <w:sz w:val="24"/>
          <w:szCs w:val="20"/>
        </w:rPr>
        <w:t>在《太阳不是我们的》中，女性角色</w:t>
      </w:r>
      <w:r w:rsidR="00362CC2" w:rsidRPr="00FA75B9">
        <w:rPr>
          <w:rFonts w:asciiTheme="minorEastAsia" w:hAnsiTheme="minorEastAsia" w:hint="eastAsia"/>
          <w:sz w:val="24"/>
          <w:szCs w:val="20"/>
        </w:rPr>
        <w:t>没有足够的舞台时间</w:t>
      </w:r>
      <w:r w:rsidR="003123FE">
        <w:rPr>
          <w:rFonts w:asciiTheme="minorEastAsia" w:hAnsiTheme="minorEastAsia" w:hint="eastAsia"/>
          <w:sz w:val="24"/>
          <w:szCs w:val="20"/>
        </w:rPr>
        <w:t>充分演绎她们全部的故事</w:t>
      </w:r>
      <w:r w:rsidR="00362CC2" w:rsidRPr="00FA75B9">
        <w:rPr>
          <w:rFonts w:asciiTheme="minorEastAsia" w:hAnsiTheme="minorEastAsia" w:hint="eastAsia"/>
          <w:sz w:val="24"/>
          <w:szCs w:val="20"/>
        </w:rPr>
        <w:t>和</w:t>
      </w:r>
      <w:r w:rsidR="003123FE">
        <w:rPr>
          <w:rFonts w:asciiTheme="minorEastAsia" w:hAnsiTheme="minorEastAsia" w:hint="eastAsia"/>
          <w:sz w:val="24"/>
          <w:szCs w:val="20"/>
        </w:rPr>
        <w:t>人物</w:t>
      </w:r>
      <w:r w:rsidR="00362CC2" w:rsidRPr="00FA75B9">
        <w:rPr>
          <w:rFonts w:asciiTheme="minorEastAsia" w:hAnsiTheme="minorEastAsia" w:hint="eastAsia"/>
          <w:sz w:val="24"/>
          <w:szCs w:val="20"/>
        </w:rPr>
        <w:t>性格</w:t>
      </w:r>
      <w:r w:rsidR="003123FE">
        <w:rPr>
          <w:rFonts w:asciiTheme="minorEastAsia" w:hAnsiTheme="minorEastAsia" w:hint="eastAsia"/>
          <w:sz w:val="24"/>
          <w:szCs w:val="20"/>
        </w:rPr>
        <w:t>，这一点</w:t>
      </w:r>
      <w:r w:rsidR="00AF6D5A" w:rsidRPr="00FA75B9">
        <w:rPr>
          <w:rFonts w:asciiTheme="minorEastAsia" w:hAnsiTheme="minorEastAsia" w:hint="eastAsia"/>
          <w:sz w:val="24"/>
          <w:szCs w:val="20"/>
        </w:rPr>
        <w:t>可以理解</w:t>
      </w:r>
      <w:r w:rsidR="00362CC2" w:rsidRPr="00FA75B9">
        <w:rPr>
          <w:rFonts w:asciiTheme="minorEastAsia" w:hAnsiTheme="minorEastAsia" w:hint="eastAsia"/>
          <w:sz w:val="24"/>
          <w:szCs w:val="20"/>
        </w:rPr>
        <w:t>。</w:t>
      </w:r>
      <w:r w:rsidR="002F01EB" w:rsidRPr="00FA75B9">
        <w:rPr>
          <w:rFonts w:ascii="Times New Roman" w:eastAsia="宋体" w:hAnsi="Times New Roman" w:cs="Times New Roman"/>
          <w:sz w:val="24"/>
          <w:szCs w:val="20"/>
          <w:vertAlign w:val="superscript"/>
          <w:lang w:eastAsia="en-US"/>
        </w:rPr>
        <w:footnoteReference w:id="1"/>
      </w:r>
      <w:r w:rsidR="003123FE">
        <w:rPr>
          <w:rFonts w:asciiTheme="minorEastAsia" w:hAnsiTheme="minorEastAsia" w:hint="eastAsia"/>
          <w:sz w:val="24"/>
          <w:szCs w:val="20"/>
        </w:rPr>
        <w:t xml:space="preserve"> 通过浓缩的</w:t>
      </w:r>
      <w:r w:rsidR="00362CC2" w:rsidRPr="00FA75B9">
        <w:rPr>
          <w:rFonts w:asciiTheme="minorEastAsia" w:hAnsiTheme="minorEastAsia" w:hint="eastAsia"/>
          <w:sz w:val="24"/>
          <w:szCs w:val="20"/>
        </w:rPr>
        <w:t>场景</w:t>
      </w:r>
      <w:r w:rsidR="003123FE">
        <w:rPr>
          <w:rFonts w:asciiTheme="minorEastAsia" w:hAnsiTheme="minorEastAsia" w:hint="eastAsia"/>
          <w:sz w:val="24"/>
          <w:szCs w:val="20"/>
        </w:rPr>
        <w:t>故事，《太阳不是我们的》致力于表现女性</w:t>
      </w:r>
      <w:r w:rsidR="00316CB6">
        <w:rPr>
          <w:rFonts w:asciiTheme="minorEastAsia" w:hAnsiTheme="minorEastAsia" w:hint="eastAsia"/>
          <w:sz w:val="24"/>
          <w:szCs w:val="20"/>
        </w:rPr>
        <w:t>被剥夺了在</w:t>
      </w:r>
      <w:r w:rsidR="00362CC2" w:rsidRPr="00FA75B9">
        <w:rPr>
          <w:rFonts w:asciiTheme="minorEastAsia" w:hAnsiTheme="minorEastAsia" w:hint="eastAsia"/>
          <w:sz w:val="24"/>
          <w:szCs w:val="20"/>
        </w:rPr>
        <w:t>聚光灯</w:t>
      </w:r>
      <w:r w:rsidR="00316CB6">
        <w:rPr>
          <w:rFonts w:asciiTheme="minorEastAsia" w:hAnsiTheme="minorEastAsia" w:hint="eastAsia"/>
          <w:sz w:val="24"/>
          <w:szCs w:val="20"/>
        </w:rPr>
        <w:t>下的机会，以及大放光彩的机会。这部作品，有意或无</w:t>
      </w:r>
      <w:r w:rsidR="00316CB6">
        <w:rPr>
          <w:rFonts w:asciiTheme="minorEastAsia" w:hAnsiTheme="minorEastAsia" w:hint="eastAsia"/>
          <w:sz w:val="24"/>
          <w:szCs w:val="20"/>
        </w:rPr>
        <w:lastRenderedPageBreak/>
        <w:t>意地</w:t>
      </w:r>
      <w:r w:rsidR="00AC3DD0">
        <w:rPr>
          <w:rFonts w:asciiTheme="minorEastAsia" w:hAnsiTheme="minorEastAsia" w:hint="eastAsia"/>
          <w:sz w:val="24"/>
          <w:szCs w:val="20"/>
        </w:rPr>
        <w:t>，有效地体现了中国女性从历史上就饱受压抑并被迫生活在男权阴影之下。裹脚这一现象</w:t>
      </w:r>
      <w:r w:rsidR="00362CC2" w:rsidRPr="00FA75B9">
        <w:rPr>
          <w:rFonts w:asciiTheme="minorEastAsia" w:hAnsiTheme="minorEastAsia" w:hint="eastAsia"/>
          <w:sz w:val="24"/>
          <w:szCs w:val="20"/>
        </w:rPr>
        <w:t>，究其本质，是为了阻止女人们离开她们居住的房子。</w:t>
      </w:r>
    </w:p>
    <w:p w:rsidR="00F77F7A" w:rsidRPr="00FA75B9" w:rsidRDefault="00C91DFC" w:rsidP="000B321F">
      <w:pPr>
        <w:spacing w:line="360" w:lineRule="auto"/>
        <w:rPr>
          <w:rFonts w:asciiTheme="minorEastAsia" w:hAnsiTheme="minorEastAsia"/>
          <w:sz w:val="24"/>
          <w:szCs w:val="20"/>
        </w:rPr>
      </w:pPr>
      <w:r w:rsidRPr="00FA75B9">
        <w:rPr>
          <w:rFonts w:asciiTheme="minorEastAsia" w:hAnsiTheme="minorEastAsia" w:hint="eastAsia"/>
          <w:sz w:val="24"/>
          <w:szCs w:val="20"/>
        </w:rPr>
        <w:tab/>
      </w:r>
      <w:r w:rsidR="00B2386D">
        <w:rPr>
          <w:rFonts w:asciiTheme="minorEastAsia" w:hAnsiTheme="minorEastAsia" w:hint="eastAsia"/>
          <w:sz w:val="24"/>
          <w:szCs w:val="20"/>
        </w:rPr>
        <w:t>奇怪的是</w:t>
      </w:r>
      <w:r w:rsidR="00AC3DD0">
        <w:rPr>
          <w:rFonts w:asciiTheme="minorEastAsia" w:hAnsiTheme="minorEastAsia" w:hint="eastAsia"/>
          <w:sz w:val="24"/>
          <w:szCs w:val="20"/>
        </w:rPr>
        <w:t>，</w:t>
      </w:r>
      <w:r w:rsidRPr="00FA75B9">
        <w:rPr>
          <w:rFonts w:asciiTheme="minorEastAsia" w:hAnsiTheme="minorEastAsia" w:hint="eastAsia"/>
          <w:sz w:val="24"/>
          <w:szCs w:val="20"/>
        </w:rPr>
        <w:t>《太阳不是我们的》</w:t>
      </w:r>
      <w:r w:rsidR="00AC3DD0">
        <w:rPr>
          <w:rFonts w:asciiTheme="minorEastAsia" w:hAnsiTheme="minorEastAsia" w:hint="eastAsia"/>
          <w:sz w:val="24"/>
          <w:szCs w:val="20"/>
        </w:rPr>
        <w:t>中所有女性角色却</w:t>
      </w:r>
      <w:r w:rsidR="000D3BF9" w:rsidRPr="00FA75B9">
        <w:rPr>
          <w:rFonts w:asciiTheme="minorEastAsia" w:hAnsiTheme="minorEastAsia" w:hint="eastAsia"/>
          <w:sz w:val="24"/>
          <w:szCs w:val="20"/>
        </w:rPr>
        <w:t>是赤</w:t>
      </w:r>
      <w:r w:rsidR="00AC3DD0">
        <w:rPr>
          <w:rFonts w:asciiTheme="minorEastAsia" w:hAnsiTheme="minorEastAsia" w:hint="eastAsia"/>
          <w:sz w:val="24"/>
          <w:szCs w:val="20"/>
        </w:rPr>
        <w:t>脚在表演。</w:t>
      </w:r>
      <w:r w:rsidRPr="00FA75B9">
        <w:rPr>
          <w:rFonts w:asciiTheme="minorEastAsia" w:hAnsiTheme="minorEastAsia" w:hint="eastAsia"/>
          <w:sz w:val="24"/>
          <w:szCs w:val="20"/>
        </w:rPr>
        <w:t>这</w:t>
      </w:r>
      <w:r w:rsidR="00DB655B" w:rsidRPr="00FA75B9">
        <w:rPr>
          <w:rFonts w:asciiTheme="minorEastAsia" w:hAnsiTheme="minorEastAsia" w:hint="eastAsia"/>
          <w:sz w:val="24"/>
          <w:szCs w:val="20"/>
        </w:rPr>
        <w:t>暗指着一定程度上的行动自由</w:t>
      </w:r>
      <w:r w:rsidR="00B2386D">
        <w:rPr>
          <w:rFonts w:asciiTheme="minorEastAsia" w:hAnsiTheme="minorEastAsia" w:hint="eastAsia"/>
          <w:sz w:val="24"/>
          <w:szCs w:val="20"/>
        </w:rPr>
        <w:t>，并</w:t>
      </w:r>
      <w:r w:rsidR="00DB655B" w:rsidRPr="00FA75B9">
        <w:rPr>
          <w:rFonts w:asciiTheme="minorEastAsia" w:hAnsiTheme="minorEastAsia" w:hint="eastAsia"/>
          <w:sz w:val="24"/>
          <w:szCs w:val="20"/>
        </w:rPr>
        <w:t>与开场</w:t>
      </w:r>
      <w:r w:rsidR="000D3BF9" w:rsidRPr="00FA75B9">
        <w:rPr>
          <w:rFonts w:asciiTheme="minorEastAsia" w:hAnsiTheme="minorEastAsia" w:hint="eastAsia"/>
          <w:sz w:val="24"/>
          <w:szCs w:val="20"/>
        </w:rPr>
        <w:t>时</w:t>
      </w:r>
      <w:r w:rsidR="00DB655B" w:rsidRPr="00FA75B9">
        <w:rPr>
          <w:rFonts w:asciiTheme="minorEastAsia" w:hAnsiTheme="minorEastAsia" w:hint="eastAsia"/>
          <w:sz w:val="24"/>
          <w:szCs w:val="20"/>
        </w:rPr>
        <w:t>呈现的她们</w:t>
      </w:r>
      <w:r w:rsidR="00B2386D">
        <w:rPr>
          <w:rFonts w:asciiTheme="minorEastAsia" w:hAnsiTheme="minorEastAsia" w:hint="eastAsia"/>
          <w:sz w:val="24"/>
          <w:szCs w:val="20"/>
        </w:rPr>
        <w:t>所经受着的裹足</w:t>
      </w:r>
      <w:r w:rsidR="00DB655B" w:rsidRPr="00FA75B9">
        <w:rPr>
          <w:rFonts w:asciiTheme="minorEastAsia" w:hAnsiTheme="minorEastAsia" w:hint="eastAsia"/>
          <w:sz w:val="24"/>
          <w:szCs w:val="20"/>
        </w:rPr>
        <w:t>的痛苦过程的</w:t>
      </w:r>
      <w:r w:rsidR="00B2386D">
        <w:rPr>
          <w:rFonts w:asciiTheme="minorEastAsia" w:hAnsiTheme="minorEastAsia" w:hint="eastAsia"/>
          <w:sz w:val="24"/>
          <w:szCs w:val="20"/>
        </w:rPr>
        <w:t>略微冲突</w:t>
      </w:r>
      <w:r w:rsidR="00DB655B" w:rsidRPr="00FA75B9">
        <w:rPr>
          <w:rFonts w:asciiTheme="minorEastAsia" w:hAnsiTheme="minorEastAsia" w:hint="eastAsia"/>
          <w:sz w:val="24"/>
          <w:szCs w:val="20"/>
        </w:rPr>
        <w:t>。</w:t>
      </w:r>
      <w:r w:rsidR="007F3DFD">
        <w:rPr>
          <w:rFonts w:asciiTheme="minorEastAsia" w:hAnsiTheme="minorEastAsia" w:hint="eastAsia"/>
          <w:sz w:val="24"/>
          <w:szCs w:val="20"/>
        </w:rPr>
        <w:t>但是</w:t>
      </w:r>
      <w:r w:rsidR="007F3DFD" w:rsidRPr="00FA75B9">
        <w:rPr>
          <w:rFonts w:asciiTheme="minorEastAsia" w:hAnsiTheme="minorEastAsia" w:hint="eastAsia"/>
          <w:sz w:val="24"/>
          <w:szCs w:val="20"/>
        </w:rPr>
        <w:t>另一方面</w:t>
      </w:r>
      <w:r w:rsidR="007F3DFD">
        <w:rPr>
          <w:rFonts w:asciiTheme="minorEastAsia" w:hAnsiTheme="minorEastAsia" w:hint="eastAsia"/>
          <w:sz w:val="24"/>
          <w:szCs w:val="20"/>
        </w:rPr>
        <w:t>，</w:t>
      </w:r>
      <w:r w:rsidR="00FA75B9">
        <w:rPr>
          <w:rFonts w:asciiTheme="minorEastAsia" w:hAnsiTheme="minorEastAsia" w:hint="eastAsia"/>
          <w:sz w:val="24"/>
          <w:szCs w:val="20"/>
        </w:rPr>
        <w:t>赤脚</w:t>
      </w:r>
      <w:r w:rsidR="007F3DFD">
        <w:rPr>
          <w:rFonts w:asciiTheme="minorEastAsia" w:hAnsiTheme="minorEastAsia" w:hint="eastAsia"/>
          <w:sz w:val="24"/>
          <w:szCs w:val="20"/>
        </w:rPr>
        <w:t>一定程度上也揭示了女性被禁锢</w:t>
      </w:r>
      <w:r w:rsidR="00DE0D36" w:rsidRPr="00FA75B9">
        <w:rPr>
          <w:rFonts w:asciiTheme="minorEastAsia" w:hAnsiTheme="minorEastAsia" w:hint="eastAsia"/>
          <w:sz w:val="24"/>
          <w:szCs w:val="20"/>
        </w:rPr>
        <w:t>在</w:t>
      </w:r>
      <w:r w:rsidR="000D3BF9" w:rsidRPr="00FA75B9">
        <w:rPr>
          <w:rFonts w:asciiTheme="minorEastAsia" w:hAnsiTheme="minorEastAsia" w:hint="eastAsia"/>
          <w:sz w:val="24"/>
          <w:szCs w:val="20"/>
        </w:rPr>
        <w:t>家里</w:t>
      </w:r>
      <w:r w:rsidR="007F3DFD">
        <w:rPr>
          <w:rFonts w:asciiTheme="minorEastAsia" w:hAnsiTheme="minorEastAsia" w:hint="eastAsia"/>
          <w:sz w:val="24"/>
          <w:szCs w:val="20"/>
        </w:rPr>
        <w:t>面，无法迈</w:t>
      </w:r>
      <w:r w:rsidR="000D3BF9" w:rsidRPr="00FA75B9">
        <w:rPr>
          <w:rFonts w:asciiTheme="minorEastAsia" w:hAnsiTheme="minorEastAsia" w:hint="eastAsia"/>
          <w:sz w:val="24"/>
          <w:szCs w:val="20"/>
        </w:rPr>
        <w:t>出家门</w:t>
      </w:r>
      <w:r w:rsidR="007F3DFD">
        <w:rPr>
          <w:rFonts w:asciiTheme="minorEastAsia" w:hAnsiTheme="minorEastAsia" w:hint="eastAsia"/>
          <w:sz w:val="24"/>
          <w:szCs w:val="20"/>
        </w:rPr>
        <w:t>，</w:t>
      </w:r>
      <w:r w:rsidR="003A1F78">
        <w:rPr>
          <w:rFonts w:asciiTheme="minorEastAsia" w:hAnsiTheme="minorEastAsia" w:hint="eastAsia"/>
          <w:sz w:val="24"/>
          <w:szCs w:val="20"/>
        </w:rPr>
        <w:t>参与</w:t>
      </w:r>
      <w:r w:rsidR="000D3BF9" w:rsidRPr="00FA75B9">
        <w:rPr>
          <w:rFonts w:asciiTheme="minorEastAsia" w:hAnsiTheme="minorEastAsia" w:hint="eastAsia"/>
          <w:sz w:val="24"/>
          <w:szCs w:val="20"/>
        </w:rPr>
        <w:t>社交活动的程度。</w:t>
      </w:r>
      <w:r w:rsidR="00223F43" w:rsidRPr="00FA75B9">
        <w:rPr>
          <w:rFonts w:asciiTheme="minorEastAsia" w:hAnsiTheme="minorEastAsia" w:hint="eastAsia"/>
          <w:sz w:val="24"/>
          <w:szCs w:val="20"/>
        </w:rPr>
        <w:t>除了赤脚之外，</w:t>
      </w:r>
      <w:r w:rsidR="003A1F78">
        <w:rPr>
          <w:rFonts w:asciiTheme="minorEastAsia" w:hAnsiTheme="minorEastAsia" w:hint="eastAsia"/>
          <w:sz w:val="24"/>
          <w:szCs w:val="20"/>
        </w:rPr>
        <w:t>这些女演员</w:t>
      </w:r>
      <w:r w:rsidR="00223F43" w:rsidRPr="00FA75B9">
        <w:rPr>
          <w:rFonts w:asciiTheme="minorEastAsia" w:hAnsiTheme="minorEastAsia" w:hint="eastAsia"/>
          <w:sz w:val="24"/>
          <w:szCs w:val="20"/>
        </w:rPr>
        <w:t>穿</w:t>
      </w:r>
      <w:r w:rsidR="003A1F78">
        <w:rPr>
          <w:rFonts w:asciiTheme="minorEastAsia" w:hAnsiTheme="minorEastAsia" w:hint="eastAsia"/>
          <w:sz w:val="24"/>
          <w:szCs w:val="20"/>
        </w:rPr>
        <w:t>着也很朴素，白色的连衣裙使她们看起来地位低下、无辜，近乎幽灵</w:t>
      </w:r>
      <w:r w:rsidR="00223F43" w:rsidRPr="00FA75B9">
        <w:rPr>
          <w:rFonts w:asciiTheme="minorEastAsia" w:hAnsiTheme="minorEastAsia" w:hint="eastAsia"/>
          <w:sz w:val="24"/>
          <w:szCs w:val="20"/>
        </w:rPr>
        <w:t>。</w:t>
      </w:r>
      <w:r w:rsidR="003A1F78">
        <w:rPr>
          <w:rFonts w:asciiTheme="minorEastAsia" w:hAnsiTheme="minorEastAsia" w:hint="eastAsia"/>
          <w:sz w:val="24"/>
          <w:szCs w:val="20"/>
        </w:rPr>
        <w:t>人们很容易将她们看成</w:t>
      </w:r>
      <w:r w:rsidR="00AD7516" w:rsidRPr="00FA75B9">
        <w:rPr>
          <w:rFonts w:asciiTheme="minorEastAsia" w:hAnsiTheme="minorEastAsia" w:hint="eastAsia"/>
          <w:sz w:val="24"/>
          <w:szCs w:val="20"/>
        </w:rPr>
        <w:t>饿鬼：</w:t>
      </w:r>
      <w:r w:rsidR="003A1F78">
        <w:rPr>
          <w:rFonts w:asciiTheme="minorEastAsia" w:hAnsiTheme="minorEastAsia" w:hint="eastAsia"/>
          <w:sz w:val="24"/>
          <w:szCs w:val="20"/>
        </w:rPr>
        <w:t>半死不</w:t>
      </w:r>
      <w:r w:rsidR="00ED2DBD" w:rsidRPr="00FA75B9">
        <w:rPr>
          <w:rFonts w:asciiTheme="minorEastAsia" w:hAnsiTheme="minorEastAsia" w:hint="eastAsia"/>
          <w:sz w:val="24"/>
          <w:szCs w:val="20"/>
        </w:rPr>
        <w:t>活，</w:t>
      </w:r>
      <w:r w:rsidR="00AD7516" w:rsidRPr="00FA75B9">
        <w:rPr>
          <w:rFonts w:asciiTheme="minorEastAsia" w:hAnsiTheme="minorEastAsia" w:hint="eastAsia"/>
          <w:sz w:val="24"/>
          <w:szCs w:val="20"/>
        </w:rPr>
        <w:t>一直渴望爱和满足。</w:t>
      </w:r>
      <w:r w:rsidR="003A1F78" w:rsidRPr="00FA75B9">
        <w:rPr>
          <w:rFonts w:asciiTheme="minorEastAsia" w:hAnsiTheme="minorEastAsia" w:hint="eastAsia"/>
          <w:sz w:val="24"/>
          <w:szCs w:val="20"/>
        </w:rPr>
        <w:t>舞台</w:t>
      </w:r>
      <w:r w:rsidR="003A1F78">
        <w:rPr>
          <w:rFonts w:asciiTheme="minorEastAsia" w:hAnsiTheme="minorEastAsia" w:hint="eastAsia"/>
          <w:sz w:val="24"/>
          <w:szCs w:val="20"/>
        </w:rPr>
        <w:t>光线暗淡，赋予了整个作品神秘的氛围。</w:t>
      </w:r>
      <w:r w:rsidR="000271CF" w:rsidRPr="00FA75B9">
        <w:rPr>
          <w:rFonts w:asciiTheme="minorEastAsia" w:hAnsiTheme="minorEastAsia" w:hint="eastAsia"/>
          <w:sz w:val="24"/>
          <w:szCs w:val="20"/>
        </w:rPr>
        <w:t>这正是曹禺在《原野》这类的作品中的偏爱。</w:t>
      </w:r>
      <w:r w:rsidR="00AF6D5A" w:rsidRPr="00FA75B9">
        <w:rPr>
          <w:rFonts w:asciiTheme="minorEastAsia" w:hAnsiTheme="minorEastAsia" w:hint="eastAsia"/>
          <w:sz w:val="24"/>
          <w:szCs w:val="20"/>
        </w:rPr>
        <w:t>轻柔和萦绕于心头的音乐也给悲剧的女主人公们的存在增添</w:t>
      </w:r>
      <w:r w:rsidR="00E74138" w:rsidRPr="00FA75B9">
        <w:rPr>
          <w:rFonts w:asciiTheme="minorEastAsia" w:hAnsiTheme="minorEastAsia" w:hint="eastAsia"/>
          <w:sz w:val="24"/>
          <w:szCs w:val="20"/>
        </w:rPr>
        <w:t>了飘渺的感觉。</w:t>
      </w:r>
      <w:r w:rsidR="003A1F78">
        <w:rPr>
          <w:rFonts w:asciiTheme="minorEastAsia" w:hAnsiTheme="minorEastAsia" w:hint="eastAsia"/>
          <w:sz w:val="24"/>
          <w:szCs w:val="20"/>
        </w:rPr>
        <w:t>然而，表现女性从属和受难的问题在于人们往往会犯复述女性受难的毛病。</w:t>
      </w:r>
      <w:r w:rsidR="00C141A4" w:rsidRPr="00FA75B9">
        <w:rPr>
          <w:rFonts w:asciiTheme="minorEastAsia" w:hAnsiTheme="minorEastAsia" w:hint="eastAsia"/>
          <w:sz w:val="24"/>
          <w:szCs w:val="20"/>
        </w:rPr>
        <w:t xml:space="preserve">正如Amy </w:t>
      </w:r>
      <w:proofErr w:type="spellStart"/>
      <w:r w:rsidR="00C141A4" w:rsidRPr="00FA75B9">
        <w:rPr>
          <w:rFonts w:asciiTheme="minorEastAsia" w:hAnsiTheme="minorEastAsia" w:hint="eastAsia"/>
          <w:sz w:val="24"/>
          <w:szCs w:val="20"/>
        </w:rPr>
        <w:t>D.Dooling</w:t>
      </w:r>
      <w:proofErr w:type="spellEnd"/>
      <w:r w:rsidR="00C141A4" w:rsidRPr="00FA75B9">
        <w:rPr>
          <w:rFonts w:asciiTheme="minorEastAsia" w:hAnsiTheme="minorEastAsia" w:hint="eastAsia"/>
          <w:sz w:val="24"/>
          <w:szCs w:val="20"/>
        </w:rPr>
        <w:t>所说，</w:t>
      </w:r>
      <w:proofErr w:type="gramStart"/>
      <w:r w:rsidR="00C141A4" w:rsidRPr="00FA75B9">
        <w:rPr>
          <w:rFonts w:asciiTheme="minorEastAsia" w:hAnsiTheme="minorEastAsia" w:hint="eastAsia"/>
          <w:sz w:val="24"/>
          <w:szCs w:val="20"/>
        </w:rPr>
        <w:t>“</w:t>
      </w:r>
      <w:proofErr w:type="gramEnd"/>
      <w:r w:rsidR="00FA2885">
        <w:rPr>
          <w:rFonts w:asciiTheme="minorEastAsia" w:hAnsiTheme="minorEastAsia" w:hint="eastAsia"/>
          <w:sz w:val="24"/>
          <w:szCs w:val="20"/>
        </w:rPr>
        <w:t>既然</w:t>
      </w:r>
      <w:r w:rsidR="00FA2885" w:rsidRPr="00FA75B9">
        <w:rPr>
          <w:rFonts w:asciiTheme="minorEastAsia" w:hAnsiTheme="minorEastAsia" w:hint="eastAsia"/>
          <w:sz w:val="24"/>
          <w:szCs w:val="20"/>
        </w:rPr>
        <w:t>舞台</w:t>
      </w:r>
      <w:r w:rsidR="00FA2885">
        <w:rPr>
          <w:rFonts w:asciiTheme="minorEastAsia" w:hAnsiTheme="minorEastAsia" w:hint="eastAsia"/>
          <w:sz w:val="24"/>
          <w:szCs w:val="20"/>
        </w:rPr>
        <w:t>表现从来就包括可藉此产生一种“暴力”的某种程度上的重新组合和变形</w:t>
      </w:r>
      <w:r w:rsidR="00FA2885">
        <w:rPr>
          <w:rFonts w:asciiTheme="minorEastAsia" w:hAnsiTheme="minorEastAsia" w:hint="eastAsia"/>
          <w:sz w:val="24"/>
          <w:szCs w:val="20"/>
        </w:rPr>
        <w:t>，那么</w:t>
      </w:r>
      <w:r w:rsidR="00C141A4" w:rsidRPr="00FA75B9">
        <w:rPr>
          <w:rFonts w:asciiTheme="minorEastAsia" w:hAnsiTheme="minorEastAsia" w:hint="eastAsia"/>
          <w:sz w:val="24"/>
          <w:szCs w:val="20"/>
        </w:rPr>
        <w:t>一个剧作家如何才能不通过</w:t>
      </w:r>
      <w:r w:rsidR="00A86648" w:rsidRPr="00FA75B9">
        <w:rPr>
          <w:rFonts w:asciiTheme="minorEastAsia" w:hAnsiTheme="minorEastAsia" w:hint="eastAsia"/>
          <w:sz w:val="24"/>
          <w:szCs w:val="20"/>
        </w:rPr>
        <w:t>描写</w:t>
      </w:r>
      <w:r w:rsidR="00C141A4" w:rsidRPr="00FA75B9">
        <w:rPr>
          <w:rFonts w:asciiTheme="minorEastAsia" w:hAnsiTheme="minorEastAsia" w:hint="eastAsia"/>
          <w:sz w:val="24"/>
          <w:szCs w:val="20"/>
        </w:rPr>
        <w:t>她的被动和可怜来刻画一个被</w:t>
      </w:r>
      <w:r w:rsidR="003A1F78">
        <w:rPr>
          <w:rFonts w:asciiTheme="minorEastAsia" w:hAnsiTheme="minorEastAsia" w:hint="eastAsia"/>
          <w:sz w:val="24"/>
          <w:szCs w:val="20"/>
        </w:rPr>
        <w:t>奴役的女人</w:t>
      </w:r>
      <w:r w:rsidR="00FA2885">
        <w:rPr>
          <w:rFonts w:asciiTheme="minorEastAsia" w:hAnsiTheme="minorEastAsia" w:hint="eastAsia"/>
          <w:sz w:val="24"/>
          <w:szCs w:val="20"/>
        </w:rPr>
        <w:t>？</w:t>
      </w:r>
      <w:proofErr w:type="gramStart"/>
      <w:r w:rsidR="00C141A4" w:rsidRPr="00FA75B9">
        <w:rPr>
          <w:rFonts w:asciiTheme="minorEastAsia" w:hAnsiTheme="minorEastAsia" w:hint="eastAsia"/>
          <w:sz w:val="24"/>
          <w:szCs w:val="20"/>
        </w:rPr>
        <w:t>”</w:t>
      </w:r>
      <w:proofErr w:type="gramEnd"/>
      <w:r w:rsidR="00A86648" w:rsidRPr="00FA75B9">
        <w:rPr>
          <w:rFonts w:asciiTheme="minorEastAsia" w:hAnsiTheme="minorEastAsia" w:hint="eastAsia"/>
          <w:sz w:val="24"/>
          <w:szCs w:val="20"/>
        </w:rPr>
        <w:t>（56）。</w:t>
      </w:r>
    </w:p>
    <w:p w:rsidR="009A1967" w:rsidRPr="00FA75B9" w:rsidRDefault="00F77F7A" w:rsidP="000B321F">
      <w:pPr>
        <w:spacing w:line="360" w:lineRule="auto"/>
        <w:rPr>
          <w:rFonts w:asciiTheme="minorEastAsia" w:hAnsiTheme="minorEastAsia"/>
          <w:sz w:val="24"/>
          <w:szCs w:val="20"/>
        </w:rPr>
      </w:pPr>
      <w:r w:rsidRPr="00FA75B9">
        <w:rPr>
          <w:rFonts w:asciiTheme="minorEastAsia" w:hAnsiTheme="minorEastAsia" w:hint="eastAsia"/>
          <w:sz w:val="24"/>
          <w:szCs w:val="20"/>
        </w:rPr>
        <w:tab/>
        <w:t>不论是在曹禺的原著</w:t>
      </w:r>
      <w:proofErr w:type="gramStart"/>
      <w:r w:rsidRPr="00FA75B9">
        <w:rPr>
          <w:rFonts w:asciiTheme="minorEastAsia" w:hAnsiTheme="minorEastAsia" w:hint="eastAsia"/>
          <w:sz w:val="24"/>
          <w:szCs w:val="20"/>
        </w:rPr>
        <w:t>亦或</w:t>
      </w:r>
      <w:proofErr w:type="gramEnd"/>
      <w:r w:rsidRPr="00FA75B9">
        <w:rPr>
          <w:rFonts w:asciiTheme="minorEastAsia" w:hAnsiTheme="minorEastAsia" w:hint="eastAsia"/>
          <w:sz w:val="24"/>
          <w:szCs w:val="20"/>
        </w:rPr>
        <w:t>是《太阳不是我们的》中，</w:t>
      </w:r>
      <w:r w:rsidR="002A36A3">
        <w:rPr>
          <w:rFonts w:asciiTheme="minorEastAsia" w:hAnsiTheme="minorEastAsia" w:hint="eastAsia"/>
          <w:sz w:val="24"/>
          <w:szCs w:val="20"/>
        </w:rPr>
        <w:t>对于女性苦难的描述都冒着并不刻</w:t>
      </w:r>
      <w:r w:rsidR="00645A32" w:rsidRPr="00FA75B9">
        <w:rPr>
          <w:rFonts w:asciiTheme="minorEastAsia" w:hAnsiTheme="minorEastAsia" w:hint="eastAsia"/>
          <w:sz w:val="24"/>
          <w:szCs w:val="20"/>
        </w:rPr>
        <w:t>意</w:t>
      </w:r>
      <w:r w:rsidR="002A36A3">
        <w:rPr>
          <w:rFonts w:asciiTheme="minorEastAsia" w:hAnsiTheme="minorEastAsia" w:hint="eastAsia"/>
          <w:sz w:val="24"/>
          <w:szCs w:val="20"/>
        </w:rPr>
        <w:t>地再度</w:t>
      </w:r>
      <w:r w:rsidRPr="00FA75B9">
        <w:rPr>
          <w:rFonts w:asciiTheme="minorEastAsia" w:hAnsiTheme="minorEastAsia" w:hint="eastAsia"/>
          <w:sz w:val="24"/>
          <w:szCs w:val="20"/>
        </w:rPr>
        <w:t>刻画女性的痛苦和权力被剥夺的风险。</w:t>
      </w:r>
      <w:r w:rsidR="00A838E5">
        <w:rPr>
          <w:rFonts w:asciiTheme="minorEastAsia" w:hAnsiTheme="minorEastAsia" w:hint="eastAsia"/>
          <w:sz w:val="24"/>
          <w:szCs w:val="20"/>
        </w:rPr>
        <w:t>然而，扮演这些角色的</w:t>
      </w:r>
      <w:r w:rsidR="002A36A3">
        <w:rPr>
          <w:rFonts w:asciiTheme="minorEastAsia" w:hAnsiTheme="minorEastAsia" w:hint="eastAsia"/>
          <w:sz w:val="24"/>
          <w:szCs w:val="20"/>
        </w:rPr>
        <w:t>利兹大学的优秀</w:t>
      </w:r>
      <w:r w:rsidR="000A27D0" w:rsidRPr="00FA75B9">
        <w:rPr>
          <w:rFonts w:asciiTheme="minorEastAsia" w:hAnsiTheme="minorEastAsia" w:hint="eastAsia"/>
          <w:sz w:val="24"/>
          <w:szCs w:val="20"/>
        </w:rPr>
        <w:t>的女演员们，</w:t>
      </w:r>
      <w:r w:rsidR="00BB1B3E">
        <w:rPr>
          <w:rFonts w:asciiTheme="minorEastAsia" w:hAnsiTheme="minorEastAsia" w:hint="eastAsia"/>
          <w:sz w:val="24"/>
          <w:szCs w:val="20"/>
        </w:rPr>
        <w:t>十分确定这样的表演会引起了观众的共鸣和让他们喜爱</w:t>
      </w:r>
      <w:r w:rsidR="000A27D0" w:rsidRPr="00FA75B9">
        <w:rPr>
          <w:rFonts w:asciiTheme="minorEastAsia" w:hAnsiTheme="minorEastAsia" w:hint="eastAsia"/>
          <w:sz w:val="24"/>
          <w:szCs w:val="20"/>
        </w:rPr>
        <w:t>。</w:t>
      </w:r>
      <w:r w:rsidR="006D5623" w:rsidRPr="00FA75B9">
        <w:rPr>
          <w:rFonts w:asciiTheme="minorEastAsia" w:hAnsiTheme="minorEastAsia" w:hint="eastAsia"/>
          <w:sz w:val="24"/>
          <w:szCs w:val="20"/>
        </w:rPr>
        <w:t>整个演出阵容都来自利兹舞台巡演团（</w:t>
      </w:r>
      <w:proofErr w:type="spellStart"/>
      <w:r w:rsidR="006D5623" w:rsidRPr="00FA75B9">
        <w:rPr>
          <w:rFonts w:ascii="Arial" w:hAnsi="Arial" w:cs="Arial"/>
          <w:sz w:val="24"/>
          <w:szCs w:val="20"/>
        </w:rPr>
        <w:t>stage@leedstouring</w:t>
      </w:r>
      <w:proofErr w:type="spellEnd"/>
      <w:r w:rsidR="00330748">
        <w:rPr>
          <w:rFonts w:asciiTheme="minorEastAsia" w:hAnsiTheme="minorEastAsia" w:hint="eastAsia"/>
          <w:sz w:val="24"/>
          <w:szCs w:val="20"/>
        </w:rPr>
        <w:t>）。他们在专业导演蒋纬国的指导下策划出整个作品。他们</w:t>
      </w:r>
      <w:r w:rsidR="006D5623" w:rsidRPr="00FA75B9">
        <w:rPr>
          <w:rFonts w:asciiTheme="minorEastAsia" w:hAnsiTheme="minorEastAsia" w:hint="eastAsia"/>
          <w:sz w:val="24"/>
          <w:szCs w:val="20"/>
        </w:rPr>
        <w:t>舞台上的默契，自然的表演方式，以及表演多个角色的能力值得赞赏（虽然不幸的是，后者偶尔会</w:t>
      </w:r>
      <w:r w:rsidR="00330748">
        <w:rPr>
          <w:rFonts w:asciiTheme="minorEastAsia" w:hAnsiTheme="minorEastAsia" w:hint="eastAsia"/>
          <w:sz w:val="24"/>
          <w:szCs w:val="20"/>
        </w:rPr>
        <w:t>让人产生一定程度</w:t>
      </w:r>
      <w:r w:rsidR="006D5623" w:rsidRPr="00FA75B9">
        <w:rPr>
          <w:rFonts w:asciiTheme="minorEastAsia" w:hAnsiTheme="minorEastAsia" w:hint="eastAsia"/>
          <w:sz w:val="24"/>
          <w:szCs w:val="20"/>
        </w:rPr>
        <w:t>的困惑）。</w:t>
      </w:r>
      <w:r w:rsidR="00330748">
        <w:rPr>
          <w:rFonts w:asciiTheme="minorEastAsia" w:hAnsiTheme="minorEastAsia" w:hint="eastAsia"/>
          <w:sz w:val="24"/>
          <w:szCs w:val="20"/>
        </w:rPr>
        <w:t>这些英国人大部分为</w:t>
      </w:r>
      <w:r w:rsidR="002C343F" w:rsidRPr="00FA75B9">
        <w:rPr>
          <w:rFonts w:asciiTheme="minorEastAsia" w:hAnsiTheme="minorEastAsia" w:hint="eastAsia"/>
          <w:sz w:val="24"/>
          <w:szCs w:val="20"/>
        </w:rPr>
        <w:t>白种人</w:t>
      </w:r>
      <w:r w:rsidR="00330748">
        <w:rPr>
          <w:rFonts w:asciiTheme="minorEastAsia" w:hAnsiTheme="minorEastAsia" w:hint="eastAsia"/>
          <w:sz w:val="24"/>
          <w:szCs w:val="20"/>
        </w:rPr>
        <w:t>，他们成功的扮演了</w:t>
      </w:r>
      <w:r w:rsidR="002C343F" w:rsidRPr="00FA75B9">
        <w:rPr>
          <w:rFonts w:asciiTheme="minorEastAsia" w:hAnsiTheme="minorEastAsia" w:hint="eastAsia"/>
          <w:sz w:val="24"/>
          <w:szCs w:val="20"/>
        </w:rPr>
        <w:t>“中国角色”</w:t>
      </w:r>
      <w:r w:rsidR="00330748">
        <w:rPr>
          <w:rFonts w:asciiTheme="minorEastAsia" w:hAnsiTheme="minorEastAsia" w:hint="eastAsia"/>
          <w:sz w:val="24"/>
          <w:szCs w:val="20"/>
        </w:rPr>
        <w:t>，克服了人种不同的障碍，也没有刻意改变</w:t>
      </w:r>
      <w:r w:rsidR="00CB24B5" w:rsidRPr="00FA75B9">
        <w:rPr>
          <w:rFonts w:asciiTheme="minorEastAsia" w:hAnsiTheme="minorEastAsia" w:hint="eastAsia"/>
          <w:sz w:val="24"/>
          <w:szCs w:val="20"/>
        </w:rPr>
        <w:t>他们的表演</w:t>
      </w:r>
      <w:r w:rsidR="00330748">
        <w:rPr>
          <w:rFonts w:asciiTheme="minorEastAsia" w:hAnsiTheme="minorEastAsia" w:hint="eastAsia"/>
          <w:sz w:val="24"/>
          <w:szCs w:val="20"/>
        </w:rPr>
        <w:t>方式</w:t>
      </w:r>
      <w:r w:rsidR="00CB24B5" w:rsidRPr="00FA75B9">
        <w:rPr>
          <w:rFonts w:asciiTheme="minorEastAsia" w:hAnsiTheme="minorEastAsia" w:hint="eastAsia"/>
          <w:sz w:val="24"/>
          <w:szCs w:val="20"/>
        </w:rPr>
        <w:t>或者外貌，使</w:t>
      </w:r>
      <w:r w:rsidR="00330748">
        <w:rPr>
          <w:rFonts w:asciiTheme="minorEastAsia" w:hAnsiTheme="minorEastAsia" w:hint="eastAsia"/>
          <w:sz w:val="24"/>
          <w:szCs w:val="20"/>
        </w:rPr>
        <w:t>他们看起来不一样</w:t>
      </w:r>
      <w:r w:rsidR="002C343F" w:rsidRPr="00FA75B9">
        <w:rPr>
          <w:rFonts w:asciiTheme="minorEastAsia" w:hAnsiTheme="minorEastAsia" w:hint="eastAsia"/>
          <w:sz w:val="24"/>
          <w:szCs w:val="20"/>
        </w:rPr>
        <w:t>。</w:t>
      </w:r>
      <w:r w:rsidR="00330748">
        <w:rPr>
          <w:rFonts w:asciiTheme="minorEastAsia" w:hAnsiTheme="minorEastAsia" w:hint="eastAsia"/>
          <w:sz w:val="24"/>
          <w:szCs w:val="20"/>
        </w:rPr>
        <w:t>他们的名字和偶尔使用的道具</w:t>
      </w:r>
      <w:r w:rsidR="008B7004" w:rsidRPr="00FA75B9">
        <w:rPr>
          <w:rFonts w:asciiTheme="minorEastAsia" w:hAnsiTheme="minorEastAsia" w:hint="eastAsia"/>
          <w:sz w:val="24"/>
          <w:szCs w:val="20"/>
        </w:rPr>
        <w:t>如东方的</w:t>
      </w:r>
      <w:r w:rsidR="00330748">
        <w:rPr>
          <w:rFonts w:asciiTheme="minorEastAsia" w:hAnsiTheme="minorEastAsia" w:hint="eastAsia"/>
          <w:sz w:val="24"/>
          <w:szCs w:val="20"/>
        </w:rPr>
        <w:t>折扇和</w:t>
      </w:r>
      <w:r w:rsidR="008B7004" w:rsidRPr="00FA75B9">
        <w:rPr>
          <w:rFonts w:asciiTheme="minorEastAsia" w:hAnsiTheme="minorEastAsia" w:hint="eastAsia"/>
          <w:sz w:val="24"/>
          <w:szCs w:val="20"/>
        </w:rPr>
        <w:t>纸灯笼，</w:t>
      </w:r>
      <w:r w:rsidR="009942F9" w:rsidRPr="00FA75B9">
        <w:rPr>
          <w:rFonts w:asciiTheme="minorEastAsia" w:hAnsiTheme="minorEastAsia" w:hint="eastAsia"/>
          <w:sz w:val="24"/>
          <w:szCs w:val="20"/>
        </w:rPr>
        <w:t>是</w:t>
      </w:r>
      <w:r w:rsidR="007C4BB0" w:rsidRPr="00FA75B9">
        <w:rPr>
          <w:rFonts w:asciiTheme="minorEastAsia" w:hAnsiTheme="minorEastAsia" w:hint="eastAsia"/>
          <w:sz w:val="24"/>
          <w:szCs w:val="20"/>
        </w:rPr>
        <w:t>这部作品</w:t>
      </w:r>
      <w:r w:rsidR="00330748">
        <w:rPr>
          <w:rFonts w:asciiTheme="minorEastAsia" w:hAnsiTheme="minorEastAsia" w:hint="eastAsia"/>
          <w:sz w:val="24"/>
          <w:szCs w:val="20"/>
        </w:rPr>
        <w:t>中唯一可见的</w:t>
      </w:r>
      <w:r w:rsidR="00AF6D5A" w:rsidRPr="00FA75B9">
        <w:rPr>
          <w:rFonts w:asciiTheme="minorEastAsia" w:hAnsiTheme="minorEastAsia" w:hint="eastAsia"/>
          <w:sz w:val="24"/>
          <w:szCs w:val="20"/>
        </w:rPr>
        <w:t>“中国”特色</w:t>
      </w:r>
      <w:r w:rsidR="007C4BB0" w:rsidRPr="00FA75B9">
        <w:rPr>
          <w:rFonts w:asciiTheme="minorEastAsia" w:hAnsiTheme="minorEastAsia" w:hint="eastAsia"/>
          <w:sz w:val="24"/>
          <w:szCs w:val="20"/>
        </w:rPr>
        <w:t>。</w:t>
      </w:r>
    </w:p>
    <w:p w:rsidR="007B1724" w:rsidRPr="00FA75B9" w:rsidRDefault="001049CA" w:rsidP="000B321F">
      <w:pPr>
        <w:spacing w:line="360" w:lineRule="auto"/>
        <w:rPr>
          <w:rFonts w:asciiTheme="minorEastAsia" w:hAnsiTheme="minorEastAsia"/>
          <w:sz w:val="24"/>
          <w:szCs w:val="20"/>
        </w:rPr>
      </w:pPr>
      <w:r w:rsidRPr="00FA75B9">
        <w:rPr>
          <w:rFonts w:asciiTheme="minorEastAsia" w:hAnsiTheme="minorEastAsia" w:hint="eastAsia"/>
          <w:sz w:val="24"/>
          <w:szCs w:val="20"/>
        </w:rPr>
        <w:tab/>
      </w:r>
      <w:r w:rsidR="007C61F3">
        <w:rPr>
          <w:rFonts w:asciiTheme="minorEastAsia" w:hAnsiTheme="minorEastAsia" w:hint="eastAsia"/>
          <w:sz w:val="24"/>
          <w:szCs w:val="20"/>
        </w:rPr>
        <w:t>以一种</w:t>
      </w:r>
      <w:r w:rsidR="0071737E">
        <w:rPr>
          <w:rFonts w:asciiTheme="minorEastAsia" w:hAnsiTheme="minorEastAsia" w:hint="eastAsia"/>
          <w:sz w:val="24"/>
          <w:szCs w:val="20"/>
        </w:rPr>
        <w:t>精致而又简约的方式，这个剧团目标坚定且成功地</w:t>
      </w:r>
      <w:r w:rsidR="00D4417B" w:rsidRPr="00FA75B9">
        <w:rPr>
          <w:rFonts w:asciiTheme="minorEastAsia" w:hAnsiTheme="minorEastAsia" w:hint="eastAsia"/>
          <w:sz w:val="24"/>
          <w:szCs w:val="20"/>
        </w:rPr>
        <w:t>将曹禺</w:t>
      </w:r>
      <w:r w:rsidR="0071737E">
        <w:rPr>
          <w:rFonts w:asciiTheme="minorEastAsia" w:hAnsiTheme="minorEastAsia" w:hint="eastAsia"/>
          <w:sz w:val="24"/>
          <w:szCs w:val="20"/>
        </w:rPr>
        <w:t>作品重新</w:t>
      </w:r>
      <w:r w:rsidR="00D4417B" w:rsidRPr="00FA75B9">
        <w:rPr>
          <w:rFonts w:asciiTheme="minorEastAsia" w:hAnsiTheme="minorEastAsia" w:hint="eastAsia"/>
          <w:sz w:val="24"/>
          <w:szCs w:val="20"/>
        </w:rPr>
        <w:t>包装，</w:t>
      </w:r>
      <w:r w:rsidR="0071737E">
        <w:rPr>
          <w:rFonts w:asciiTheme="minorEastAsia" w:hAnsiTheme="minorEastAsia" w:hint="eastAsia"/>
          <w:sz w:val="24"/>
          <w:szCs w:val="20"/>
        </w:rPr>
        <w:t>在全球范围内呈现给二十一世纪的观众，同时也将他的作品的“普适性</w:t>
      </w:r>
      <w:r w:rsidR="00D4417B" w:rsidRPr="00FA75B9">
        <w:rPr>
          <w:rFonts w:asciiTheme="minorEastAsia" w:hAnsiTheme="minorEastAsia" w:hint="eastAsia"/>
          <w:sz w:val="24"/>
          <w:szCs w:val="20"/>
        </w:rPr>
        <w:t>”</w:t>
      </w:r>
      <w:r w:rsidR="0071737E">
        <w:rPr>
          <w:rFonts w:asciiTheme="minorEastAsia" w:hAnsiTheme="minorEastAsia" w:hint="eastAsia"/>
          <w:sz w:val="24"/>
          <w:szCs w:val="20"/>
        </w:rPr>
        <w:t>呈现出来</w:t>
      </w:r>
      <w:r w:rsidR="00D4417B" w:rsidRPr="00FA75B9">
        <w:rPr>
          <w:rFonts w:asciiTheme="minorEastAsia" w:hAnsiTheme="minorEastAsia" w:hint="eastAsia"/>
          <w:sz w:val="24"/>
          <w:szCs w:val="20"/>
        </w:rPr>
        <w:t>，</w:t>
      </w:r>
      <w:r w:rsidR="00121E47">
        <w:rPr>
          <w:rFonts w:asciiTheme="minorEastAsia" w:hAnsiTheme="minorEastAsia" w:hint="eastAsia"/>
          <w:sz w:val="24"/>
          <w:szCs w:val="20"/>
        </w:rPr>
        <w:t>或至少也捕捉到</w:t>
      </w:r>
      <w:r w:rsidR="00D4417B" w:rsidRPr="00FA75B9">
        <w:rPr>
          <w:rFonts w:asciiTheme="minorEastAsia" w:hAnsiTheme="minorEastAsia" w:hint="eastAsia"/>
          <w:sz w:val="24"/>
          <w:szCs w:val="20"/>
        </w:rPr>
        <w:t>了一些“人类本质”上的东西。</w:t>
      </w:r>
      <w:r w:rsidR="00121E47">
        <w:rPr>
          <w:rFonts w:asciiTheme="minorEastAsia" w:hAnsiTheme="minorEastAsia" w:hint="eastAsia"/>
          <w:sz w:val="24"/>
          <w:szCs w:val="20"/>
        </w:rPr>
        <w:t>所以，《太阳不是我们的》在严格意义上可以视为</w:t>
      </w:r>
      <w:r w:rsidR="002657C1" w:rsidRPr="00FA75B9">
        <w:rPr>
          <w:rFonts w:asciiTheme="minorEastAsia" w:hAnsiTheme="minorEastAsia" w:hint="eastAsia"/>
          <w:sz w:val="24"/>
          <w:szCs w:val="20"/>
        </w:rPr>
        <w:t>跨文化的客体，</w:t>
      </w:r>
      <w:r w:rsidR="007C61F3">
        <w:rPr>
          <w:rFonts w:asciiTheme="minorEastAsia" w:hAnsiTheme="minorEastAsia" w:hint="eastAsia"/>
          <w:sz w:val="24"/>
          <w:szCs w:val="20"/>
        </w:rPr>
        <w:t>它似乎超越了有限的民族</w:t>
      </w:r>
      <w:r w:rsidR="007B1724" w:rsidRPr="00FA75B9">
        <w:rPr>
          <w:rFonts w:asciiTheme="minorEastAsia" w:hAnsiTheme="minorEastAsia" w:hint="eastAsia"/>
          <w:sz w:val="24"/>
          <w:szCs w:val="20"/>
        </w:rPr>
        <w:t>主义</w:t>
      </w:r>
      <w:r w:rsidR="007C1618">
        <w:rPr>
          <w:rFonts w:asciiTheme="minorEastAsia" w:hAnsiTheme="minorEastAsia" w:hint="eastAsia"/>
          <w:sz w:val="24"/>
          <w:szCs w:val="20"/>
        </w:rPr>
        <w:t>，</w:t>
      </w:r>
      <w:r w:rsidR="007B1724" w:rsidRPr="00FA75B9">
        <w:rPr>
          <w:rFonts w:asciiTheme="minorEastAsia" w:hAnsiTheme="minorEastAsia" w:hint="eastAsia"/>
          <w:sz w:val="24"/>
          <w:szCs w:val="20"/>
        </w:rPr>
        <w:t>而且它</w:t>
      </w:r>
    </w:p>
    <w:p w:rsidR="00507155" w:rsidRPr="00FA75B9" w:rsidRDefault="00507155" w:rsidP="000B321F">
      <w:pPr>
        <w:spacing w:line="360" w:lineRule="auto"/>
        <w:rPr>
          <w:rFonts w:ascii="Times New Roman" w:hAnsi="Times New Roman" w:cs="Times New Roman"/>
          <w:sz w:val="24"/>
          <w:szCs w:val="20"/>
        </w:rPr>
      </w:pPr>
      <w:r w:rsidRPr="00FA75B9">
        <w:rPr>
          <w:rFonts w:asciiTheme="minorEastAsia" w:hAnsiTheme="minorEastAsia" w:hint="eastAsia"/>
          <w:sz w:val="24"/>
          <w:szCs w:val="20"/>
        </w:rPr>
        <w:tab/>
        <w:t>“</w:t>
      </w:r>
      <w:r w:rsidR="00FB7FCB">
        <w:rPr>
          <w:rFonts w:asciiTheme="minorEastAsia" w:hAnsiTheme="minorEastAsia" w:hint="eastAsia"/>
          <w:sz w:val="24"/>
          <w:szCs w:val="20"/>
        </w:rPr>
        <w:t>通过从不同的文化之间主题、形式、</w:t>
      </w:r>
      <w:r w:rsidR="007C61F3" w:rsidRPr="00FA75B9">
        <w:rPr>
          <w:rFonts w:asciiTheme="minorEastAsia" w:hAnsiTheme="minorEastAsia" w:hint="eastAsia"/>
          <w:sz w:val="24"/>
          <w:szCs w:val="20"/>
        </w:rPr>
        <w:t>意识形态</w:t>
      </w:r>
      <w:r w:rsidR="00FB7FCB">
        <w:rPr>
          <w:rFonts w:asciiTheme="minorEastAsia" w:hAnsiTheme="minorEastAsia" w:hint="eastAsia"/>
          <w:sz w:val="24"/>
          <w:szCs w:val="20"/>
        </w:rPr>
        <w:t>的相互借鉴，在或多或</w:t>
      </w:r>
      <w:r w:rsidR="00FB7FCB">
        <w:rPr>
          <w:rFonts w:asciiTheme="minorEastAsia" w:hAnsiTheme="minorEastAsia" w:hint="eastAsia"/>
          <w:sz w:val="24"/>
          <w:szCs w:val="20"/>
        </w:rPr>
        <w:t>少</w:t>
      </w:r>
      <w:r w:rsidR="00FB7FCB">
        <w:rPr>
          <w:rFonts w:asciiTheme="minorEastAsia" w:hAnsiTheme="minorEastAsia" w:hint="eastAsia"/>
          <w:sz w:val="24"/>
          <w:szCs w:val="20"/>
        </w:rPr>
        <w:t>有着显著时空差异的多种文化之间搭建</w:t>
      </w:r>
      <w:r w:rsidR="00A24418" w:rsidRPr="00FA75B9">
        <w:rPr>
          <w:rFonts w:asciiTheme="minorEastAsia" w:hAnsiTheme="minorEastAsia" w:hint="eastAsia"/>
          <w:sz w:val="24"/>
          <w:szCs w:val="20"/>
        </w:rPr>
        <w:t>桥梁</w:t>
      </w:r>
      <w:r w:rsidR="00FB7FCB">
        <w:rPr>
          <w:rFonts w:asciiTheme="minorEastAsia" w:hAnsiTheme="minorEastAsia" w:hint="eastAsia"/>
          <w:sz w:val="24"/>
          <w:szCs w:val="20"/>
        </w:rPr>
        <w:t>而</w:t>
      </w:r>
      <w:r w:rsidR="00A24418" w:rsidRPr="00FA75B9">
        <w:rPr>
          <w:rFonts w:asciiTheme="minorEastAsia" w:hAnsiTheme="minorEastAsia" w:hint="eastAsia"/>
          <w:sz w:val="24"/>
          <w:szCs w:val="20"/>
        </w:rPr>
        <w:t>组成</w:t>
      </w:r>
      <w:r w:rsidRPr="00FA75B9">
        <w:rPr>
          <w:rFonts w:asciiTheme="minorEastAsia" w:hAnsiTheme="minorEastAsia" w:hint="eastAsia"/>
          <w:sz w:val="24"/>
          <w:szCs w:val="20"/>
        </w:rPr>
        <w:t>”</w:t>
      </w:r>
      <w:r w:rsidR="00B55114" w:rsidRPr="00FA75B9">
        <w:rPr>
          <w:rFonts w:ascii="Times New Roman" w:hAnsi="Times New Roman" w:cs="Times New Roman"/>
          <w:sz w:val="24"/>
          <w:szCs w:val="20"/>
        </w:rPr>
        <w:t>(</w:t>
      </w:r>
      <w:proofErr w:type="spellStart"/>
      <w:r w:rsidR="00B55114" w:rsidRPr="00FA75B9">
        <w:rPr>
          <w:rFonts w:ascii="Arial" w:hAnsi="Arial" w:cs="Arial"/>
          <w:sz w:val="24"/>
          <w:szCs w:val="20"/>
        </w:rPr>
        <w:t>Roubine</w:t>
      </w:r>
      <w:proofErr w:type="spellEnd"/>
      <w:r w:rsidR="00B55114" w:rsidRPr="00FA75B9">
        <w:rPr>
          <w:rFonts w:ascii="Arial" w:hAnsi="Arial" w:cs="Arial"/>
          <w:sz w:val="24"/>
          <w:szCs w:val="20"/>
        </w:rPr>
        <w:t xml:space="preserve"> </w:t>
      </w:r>
      <w:r w:rsidR="00FB7FCB">
        <w:rPr>
          <w:rFonts w:ascii="Arial" w:hAnsi="Arial" w:cs="Arial" w:hint="eastAsia"/>
          <w:sz w:val="24"/>
          <w:szCs w:val="20"/>
        </w:rPr>
        <w:t>引自</w:t>
      </w:r>
      <w:proofErr w:type="spellStart"/>
      <w:r w:rsidR="00B55114" w:rsidRPr="00FA75B9">
        <w:rPr>
          <w:rFonts w:ascii="Arial" w:hAnsi="Arial" w:cs="Arial"/>
          <w:sz w:val="24"/>
          <w:szCs w:val="20"/>
        </w:rPr>
        <w:t>Pavis</w:t>
      </w:r>
      <w:proofErr w:type="spellEnd"/>
      <w:r w:rsidR="00B55114" w:rsidRPr="00FA75B9">
        <w:rPr>
          <w:rFonts w:ascii="Arial" w:hAnsi="Arial" w:cs="Arial"/>
          <w:sz w:val="24"/>
          <w:szCs w:val="20"/>
        </w:rPr>
        <w:t>, 6</w:t>
      </w:r>
      <w:r w:rsidR="00B55114" w:rsidRPr="00FA75B9">
        <w:rPr>
          <w:rFonts w:ascii="Times New Roman" w:hAnsi="Times New Roman" w:cs="Times New Roman"/>
          <w:sz w:val="24"/>
          <w:szCs w:val="20"/>
        </w:rPr>
        <w:t>)</w:t>
      </w:r>
      <w:r w:rsidR="00B55114" w:rsidRPr="00FA75B9">
        <w:rPr>
          <w:rFonts w:ascii="Times New Roman" w:hAnsi="Times New Roman" w:cs="Times New Roman" w:hint="eastAsia"/>
          <w:sz w:val="24"/>
          <w:szCs w:val="20"/>
        </w:rPr>
        <w:t>。</w:t>
      </w:r>
    </w:p>
    <w:p w:rsidR="00074FCF" w:rsidRPr="00FA75B9" w:rsidRDefault="00074FCF" w:rsidP="000B321F">
      <w:pPr>
        <w:spacing w:line="360" w:lineRule="auto"/>
        <w:rPr>
          <w:rFonts w:asciiTheme="minorEastAsia" w:hAnsiTheme="minorEastAsia"/>
          <w:sz w:val="24"/>
          <w:szCs w:val="20"/>
        </w:rPr>
      </w:pPr>
      <w:r w:rsidRPr="00FA75B9">
        <w:rPr>
          <w:rFonts w:ascii="Times New Roman" w:hAnsi="Times New Roman" w:cs="Times New Roman" w:hint="eastAsia"/>
          <w:sz w:val="24"/>
          <w:szCs w:val="20"/>
        </w:rPr>
        <w:tab/>
      </w:r>
      <w:r w:rsidR="003E54AE">
        <w:rPr>
          <w:rFonts w:ascii="Times New Roman" w:hAnsi="Times New Roman" w:cs="Times New Roman" w:hint="eastAsia"/>
          <w:sz w:val="24"/>
          <w:szCs w:val="20"/>
        </w:rPr>
        <w:t>这</w:t>
      </w:r>
      <w:r w:rsidR="00F445E7" w:rsidRPr="00FA75B9">
        <w:rPr>
          <w:rFonts w:ascii="Times New Roman" w:hAnsi="Times New Roman" w:cs="Times New Roman" w:hint="eastAsia"/>
          <w:sz w:val="24"/>
          <w:szCs w:val="20"/>
        </w:rPr>
        <w:t>于曹禺戏剧中</w:t>
      </w:r>
      <w:r w:rsidR="003E54AE">
        <w:rPr>
          <w:rFonts w:ascii="Times New Roman" w:hAnsi="Times New Roman" w:cs="Times New Roman" w:hint="eastAsia"/>
          <w:sz w:val="24"/>
          <w:szCs w:val="20"/>
        </w:rPr>
        <w:t>本身具有</w:t>
      </w:r>
      <w:r w:rsidR="00F445E7" w:rsidRPr="00FA75B9">
        <w:rPr>
          <w:rFonts w:ascii="Times New Roman" w:hAnsi="Times New Roman" w:cs="Times New Roman" w:hint="eastAsia"/>
          <w:sz w:val="24"/>
          <w:szCs w:val="20"/>
        </w:rPr>
        <w:t>精彩的互文本质</w:t>
      </w:r>
      <w:r w:rsidR="003E54AE">
        <w:rPr>
          <w:rFonts w:ascii="Times New Roman" w:hAnsi="Times New Roman" w:cs="Times New Roman" w:hint="eastAsia"/>
          <w:sz w:val="24"/>
          <w:szCs w:val="20"/>
        </w:rPr>
        <w:t>是恰当的。事实上，他的很多著作都</w:t>
      </w:r>
      <w:proofErr w:type="gramStart"/>
      <w:r w:rsidR="003E54AE">
        <w:rPr>
          <w:rFonts w:ascii="Times New Roman" w:hAnsi="Times New Roman" w:cs="Times New Roman" w:hint="eastAsia"/>
          <w:sz w:val="24"/>
          <w:szCs w:val="20"/>
        </w:rPr>
        <w:t>跨民族</w:t>
      </w:r>
      <w:proofErr w:type="gramEnd"/>
      <w:r w:rsidR="00F445E7" w:rsidRPr="00FA75B9">
        <w:rPr>
          <w:rFonts w:ascii="Times New Roman" w:hAnsi="Times New Roman" w:cs="Times New Roman" w:hint="eastAsia"/>
          <w:sz w:val="24"/>
          <w:szCs w:val="20"/>
        </w:rPr>
        <w:t>/</w:t>
      </w:r>
      <w:r w:rsidR="003E54AE">
        <w:rPr>
          <w:rFonts w:ascii="Times New Roman" w:hAnsi="Times New Roman" w:cs="Times New Roman" w:hint="eastAsia"/>
          <w:sz w:val="24"/>
          <w:szCs w:val="20"/>
        </w:rPr>
        <w:t>跨时空主题和动机的交织。</w:t>
      </w:r>
      <w:r w:rsidR="00F445E7" w:rsidRPr="00FA75B9">
        <w:rPr>
          <w:rFonts w:ascii="Times New Roman" w:hAnsi="Times New Roman" w:cs="Times New Roman" w:hint="eastAsia"/>
          <w:sz w:val="24"/>
          <w:szCs w:val="20"/>
        </w:rPr>
        <w:t>这些主题和动机</w:t>
      </w:r>
      <w:r w:rsidR="003E54AE">
        <w:rPr>
          <w:rFonts w:ascii="Times New Roman" w:hAnsi="Times New Roman" w:cs="Times New Roman" w:hint="eastAsia"/>
          <w:sz w:val="24"/>
          <w:szCs w:val="20"/>
        </w:rPr>
        <w:t>里可以见到亚里士多德、</w:t>
      </w:r>
      <w:r w:rsidR="00F445E7" w:rsidRPr="00FA75B9">
        <w:rPr>
          <w:rFonts w:ascii="Times New Roman" w:hAnsi="Times New Roman" w:cs="Times New Roman" w:hint="eastAsia"/>
          <w:sz w:val="24"/>
          <w:szCs w:val="20"/>
        </w:rPr>
        <w:t>亨里克易</w:t>
      </w:r>
      <w:r w:rsidR="003E54AE">
        <w:rPr>
          <w:rFonts w:ascii="Times New Roman" w:hAnsi="Times New Roman" w:cs="Times New Roman" w:hint="eastAsia"/>
          <w:sz w:val="24"/>
          <w:szCs w:val="20"/>
        </w:rPr>
        <w:lastRenderedPageBreak/>
        <w:t>卜生、尤金奥吉尔、</w:t>
      </w:r>
      <w:r w:rsidR="00F445E7" w:rsidRPr="00FA75B9">
        <w:rPr>
          <w:rFonts w:ascii="Times New Roman" w:hAnsi="Times New Roman" w:cs="Times New Roman" w:hint="eastAsia"/>
          <w:sz w:val="24"/>
          <w:szCs w:val="20"/>
        </w:rPr>
        <w:t>莎士比亚以及</w:t>
      </w:r>
      <w:r w:rsidR="003E54AE">
        <w:rPr>
          <w:rFonts w:ascii="Times New Roman" w:hAnsi="Times New Roman" w:cs="Times New Roman" w:hint="eastAsia"/>
          <w:sz w:val="24"/>
          <w:szCs w:val="20"/>
        </w:rPr>
        <w:t>中国</w:t>
      </w:r>
      <w:r w:rsidR="00F445E7" w:rsidRPr="00FA75B9">
        <w:rPr>
          <w:rFonts w:ascii="Times New Roman" w:hAnsi="Times New Roman" w:cs="Times New Roman" w:hint="eastAsia"/>
          <w:sz w:val="24"/>
          <w:szCs w:val="20"/>
        </w:rPr>
        <w:t>传统京剧</w:t>
      </w:r>
      <w:r w:rsidR="003E54AE">
        <w:rPr>
          <w:rFonts w:ascii="Times New Roman" w:hAnsi="Times New Roman" w:cs="Times New Roman" w:hint="eastAsia"/>
          <w:sz w:val="24"/>
          <w:szCs w:val="20"/>
        </w:rPr>
        <w:t>的影子</w:t>
      </w:r>
      <w:r w:rsidR="00F445E7" w:rsidRPr="00FA75B9">
        <w:rPr>
          <w:rFonts w:ascii="Times New Roman" w:hAnsi="Times New Roman" w:cs="Times New Roman" w:hint="eastAsia"/>
          <w:sz w:val="24"/>
          <w:szCs w:val="20"/>
        </w:rPr>
        <w:t>。</w:t>
      </w:r>
      <w:r w:rsidR="00E01F26" w:rsidRPr="00FA75B9">
        <w:rPr>
          <w:rFonts w:ascii="Times New Roman" w:hAnsi="Times New Roman" w:cs="Times New Roman" w:hint="eastAsia"/>
          <w:sz w:val="24"/>
          <w:szCs w:val="20"/>
        </w:rPr>
        <w:t>通过</w:t>
      </w:r>
      <w:r w:rsidR="003E4F0C">
        <w:rPr>
          <w:rFonts w:ascii="Times New Roman" w:hAnsi="Times New Roman" w:cs="Times New Roman" w:hint="eastAsia"/>
          <w:sz w:val="24"/>
          <w:szCs w:val="20"/>
        </w:rPr>
        <w:t>戏剧传统</w:t>
      </w:r>
      <w:r w:rsidR="00F5099F">
        <w:rPr>
          <w:rFonts w:ascii="Times New Roman" w:hAnsi="Times New Roman" w:cs="Times New Roman" w:hint="eastAsia"/>
          <w:sz w:val="24"/>
          <w:szCs w:val="20"/>
        </w:rPr>
        <w:t>如</w:t>
      </w:r>
      <w:r w:rsidR="00F5099F">
        <w:rPr>
          <w:rFonts w:ascii="Times New Roman" w:hAnsi="Times New Roman" w:cs="Times New Roman" w:hint="eastAsia"/>
          <w:sz w:val="24"/>
          <w:szCs w:val="20"/>
        </w:rPr>
        <w:t>舞蹈和皮影戏</w:t>
      </w:r>
      <w:r w:rsidR="003E4F0C" w:rsidRPr="00FA75B9">
        <w:rPr>
          <w:rFonts w:ascii="Times New Roman" w:hAnsi="Times New Roman" w:cs="Times New Roman" w:hint="eastAsia"/>
          <w:sz w:val="24"/>
          <w:szCs w:val="20"/>
        </w:rPr>
        <w:t>巧妙地混合搭配</w:t>
      </w:r>
      <w:r w:rsidR="003E4F0C">
        <w:rPr>
          <w:rFonts w:ascii="Times New Roman" w:hAnsi="Times New Roman" w:cs="Times New Roman" w:hint="eastAsia"/>
          <w:sz w:val="24"/>
          <w:szCs w:val="20"/>
        </w:rPr>
        <w:t>，将演出场景</w:t>
      </w:r>
      <w:r w:rsidR="00E01F26" w:rsidRPr="00FA75B9">
        <w:rPr>
          <w:rFonts w:ascii="Times New Roman" w:hAnsi="Times New Roman" w:cs="Times New Roman" w:hint="eastAsia"/>
          <w:sz w:val="24"/>
          <w:szCs w:val="20"/>
        </w:rPr>
        <w:t>设置在模糊的时间和地点（除了开场的场景），</w:t>
      </w:r>
      <w:r w:rsidR="00645A32" w:rsidRPr="00FA75B9">
        <w:rPr>
          <w:rFonts w:ascii="Times New Roman" w:hAnsi="Times New Roman" w:cs="Times New Roman" w:hint="eastAsia"/>
          <w:sz w:val="24"/>
          <w:szCs w:val="20"/>
        </w:rPr>
        <w:t>让这部作品相对的摆脱东方</w:t>
      </w:r>
      <w:r w:rsidR="00F5099F">
        <w:rPr>
          <w:rFonts w:ascii="Times New Roman" w:hAnsi="Times New Roman" w:cs="Times New Roman" w:hint="eastAsia"/>
          <w:sz w:val="24"/>
          <w:szCs w:val="20"/>
        </w:rPr>
        <w:t>戏剧</w:t>
      </w:r>
      <w:r w:rsidR="00645A32" w:rsidRPr="00FA75B9">
        <w:rPr>
          <w:rFonts w:ascii="Times New Roman" w:hAnsi="Times New Roman" w:cs="Times New Roman" w:hint="eastAsia"/>
          <w:sz w:val="24"/>
          <w:szCs w:val="20"/>
        </w:rPr>
        <w:t>的花样</w:t>
      </w:r>
      <w:r w:rsidR="00F5099F">
        <w:rPr>
          <w:rFonts w:ascii="Times New Roman" w:hAnsi="Times New Roman" w:cs="Times New Roman" w:hint="eastAsia"/>
          <w:sz w:val="24"/>
          <w:szCs w:val="20"/>
        </w:rPr>
        <w:t>，剧团成功地遵从了曹禺本身</w:t>
      </w:r>
      <w:r w:rsidR="00F43B2C" w:rsidRPr="00FA75B9">
        <w:rPr>
          <w:rFonts w:ascii="Times New Roman" w:hAnsi="Times New Roman" w:cs="Times New Roman" w:hint="eastAsia"/>
          <w:sz w:val="24"/>
          <w:szCs w:val="20"/>
        </w:rPr>
        <w:t>的跨文化的审美</w:t>
      </w:r>
      <w:r w:rsidR="00F5099F">
        <w:rPr>
          <w:rFonts w:ascii="Times New Roman" w:hAnsi="Times New Roman" w:cs="Times New Roman" w:hint="eastAsia"/>
          <w:sz w:val="24"/>
          <w:szCs w:val="20"/>
        </w:rPr>
        <w:t>观</w:t>
      </w:r>
      <w:r w:rsidR="00F43B2C" w:rsidRPr="00FA75B9">
        <w:rPr>
          <w:rFonts w:ascii="Times New Roman" w:hAnsi="Times New Roman" w:cs="Times New Roman" w:hint="eastAsia"/>
          <w:sz w:val="24"/>
          <w:szCs w:val="20"/>
        </w:rPr>
        <w:t>。</w:t>
      </w:r>
    </w:p>
    <w:p w:rsidR="00007547" w:rsidRPr="00FA75B9" w:rsidRDefault="00007547" w:rsidP="000B321F">
      <w:pPr>
        <w:spacing w:line="360" w:lineRule="auto"/>
        <w:rPr>
          <w:rFonts w:asciiTheme="minorEastAsia" w:hAnsiTheme="minorEastAsia"/>
          <w:sz w:val="24"/>
          <w:szCs w:val="20"/>
        </w:rPr>
      </w:pPr>
      <w:r w:rsidRPr="00FA75B9">
        <w:rPr>
          <w:rFonts w:asciiTheme="minorEastAsia" w:hAnsiTheme="minorEastAsia" w:hint="eastAsia"/>
          <w:sz w:val="24"/>
          <w:szCs w:val="20"/>
        </w:rPr>
        <w:tab/>
      </w:r>
      <w:r w:rsidR="00A827CB">
        <w:rPr>
          <w:rFonts w:asciiTheme="minorEastAsia" w:hAnsiTheme="minorEastAsia" w:hint="eastAsia"/>
          <w:sz w:val="24"/>
          <w:szCs w:val="20"/>
        </w:rPr>
        <w:t>《太阳不是我们的》格外令人耳目一新，且非常及时。一方面，</w:t>
      </w:r>
      <w:r w:rsidR="001960AD" w:rsidRPr="00FA75B9">
        <w:rPr>
          <w:rFonts w:asciiTheme="minorEastAsia" w:hAnsiTheme="minorEastAsia" w:hint="eastAsia"/>
          <w:sz w:val="24"/>
          <w:szCs w:val="20"/>
        </w:rPr>
        <w:t>它基于中国知名戏剧学家的剧作</w:t>
      </w:r>
      <w:r w:rsidR="00A827CB">
        <w:rPr>
          <w:rFonts w:asciiTheme="minorEastAsia" w:hAnsiTheme="minorEastAsia" w:hint="eastAsia"/>
          <w:sz w:val="24"/>
          <w:szCs w:val="20"/>
        </w:rPr>
        <w:t>改编</w:t>
      </w:r>
      <w:r w:rsidR="001960AD" w:rsidRPr="00FA75B9">
        <w:rPr>
          <w:rFonts w:asciiTheme="minorEastAsia" w:hAnsiTheme="minorEastAsia" w:hint="eastAsia"/>
          <w:sz w:val="24"/>
          <w:szCs w:val="20"/>
        </w:rPr>
        <w:t>，</w:t>
      </w:r>
      <w:r w:rsidR="00A827CB">
        <w:rPr>
          <w:rFonts w:asciiTheme="minorEastAsia" w:hAnsiTheme="minorEastAsia" w:hint="eastAsia"/>
          <w:sz w:val="24"/>
          <w:szCs w:val="20"/>
        </w:rPr>
        <w:t>另一方面，它是由</w:t>
      </w:r>
      <w:r w:rsidR="001960AD" w:rsidRPr="00FA75B9">
        <w:rPr>
          <w:rFonts w:asciiTheme="minorEastAsia" w:hAnsiTheme="minorEastAsia" w:hint="eastAsia"/>
          <w:sz w:val="24"/>
          <w:szCs w:val="20"/>
        </w:rPr>
        <w:t>英国</w:t>
      </w:r>
      <w:r w:rsidR="00A827CB">
        <w:rPr>
          <w:rFonts w:asciiTheme="minorEastAsia" w:hAnsiTheme="minorEastAsia" w:hint="eastAsia"/>
          <w:sz w:val="24"/>
          <w:szCs w:val="20"/>
        </w:rPr>
        <w:t>本土剧团来</w:t>
      </w:r>
      <w:r w:rsidR="001960AD" w:rsidRPr="00FA75B9">
        <w:rPr>
          <w:rFonts w:asciiTheme="minorEastAsia" w:hAnsiTheme="minorEastAsia" w:hint="eastAsia"/>
          <w:sz w:val="24"/>
          <w:szCs w:val="20"/>
        </w:rPr>
        <w:t>演</w:t>
      </w:r>
      <w:r w:rsidR="00A827CB">
        <w:rPr>
          <w:rFonts w:asciiTheme="minorEastAsia" w:hAnsiTheme="minorEastAsia" w:hint="eastAsia"/>
          <w:sz w:val="24"/>
          <w:szCs w:val="20"/>
        </w:rPr>
        <w:t>出</w:t>
      </w:r>
      <w:r w:rsidR="001960AD" w:rsidRPr="00FA75B9">
        <w:rPr>
          <w:rFonts w:asciiTheme="minorEastAsia" w:hAnsiTheme="minorEastAsia" w:hint="eastAsia"/>
          <w:sz w:val="24"/>
          <w:szCs w:val="20"/>
        </w:rPr>
        <w:t>。</w:t>
      </w:r>
      <w:r w:rsidR="00645A32" w:rsidRPr="00FA75B9">
        <w:rPr>
          <w:rFonts w:asciiTheme="minorEastAsia" w:hAnsiTheme="minorEastAsia" w:hint="eastAsia"/>
          <w:sz w:val="24"/>
          <w:szCs w:val="20"/>
        </w:rPr>
        <w:t>因为，</w:t>
      </w:r>
      <w:r w:rsidR="001960AD" w:rsidRPr="00FA75B9">
        <w:rPr>
          <w:rFonts w:asciiTheme="minorEastAsia" w:hAnsiTheme="minorEastAsia" w:hint="eastAsia"/>
          <w:sz w:val="24"/>
          <w:szCs w:val="20"/>
        </w:rPr>
        <w:t>我们已经比较熟悉中国版本的西方经典，</w:t>
      </w:r>
      <w:r w:rsidR="008424CC" w:rsidRPr="00FA75B9">
        <w:rPr>
          <w:rFonts w:asciiTheme="minorEastAsia" w:hAnsiTheme="minorEastAsia" w:hint="eastAsia"/>
          <w:sz w:val="24"/>
          <w:szCs w:val="20"/>
        </w:rPr>
        <w:t>最显而易见的例子就是</w:t>
      </w:r>
      <w:r w:rsidR="0085369E" w:rsidRPr="00FA75B9">
        <w:rPr>
          <w:rFonts w:asciiTheme="minorEastAsia" w:hAnsiTheme="minorEastAsia" w:hint="eastAsia"/>
          <w:sz w:val="24"/>
          <w:szCs w:val="20"/>
        </w:rPr>
        <w:t>东亚剧团</w:t>
      </w:r>
      <w:r w:rsidR="008424CC" w:rsidRPr="00FA75B9">
        <w:rPr>
          <w:rFonts w:asciiTheme="minorEastAsia" w:hAnsiTheme="minorEastAsia" w:hint="eastAsia"/>
          <w:sz w:val="24"/>
          <w:szCs w:val="20"/>
        </w:rPr>
        <w:t>对于莎士比亚作品的改编</w:t>
      </w:r>
      <w:r w:rsidR="00A827CB">
        <w:rPr>
          <w:rFonts w:asciiTheme="minorEastAsia" w:hAnsiTheme="minorEastAsia" w:hint="eastAsia"/>
          <w:sz w:val="24"/>
          <w:szCs w:val="20"/>
        </w:rPr>
        <w:t>是国际戏剧节这一盛大节日中</w:t>
      </w:r>
      <w:r w:rsidR="0085369E" w:rsidRPr="00FA75B9">
        <w:rPr>
          <w:rFonts w:asciiTheme="minorEastAsia" w:hAnsiTheme="minorEastAsia" w:hint="eastAsia"/>
          <w:sz w:val="24"/>
          <w:szCs w:val="20"/>
        </w:rPr>
        <w:t>重要</w:t>
      </w:r>
      <w:r w:rsidR="00A827CB">
        <w:rPr>
          <w:rFonts w:asciiTheme="minorEastAsia" w:hAnsiTheme="minorEastAsia" w:hint="eastAsia"/>
          <w:sz w:val="24"/>
          <w:szCs w:val="20"/>
        </w:rPr>
        <w:t>的一个组成部分</w:t>
      </w:r>
      <w:r w:rsidR="0085369E" w:rsidRPr="00FA75B9">
        <w:rPr>
          <w:rFonts w:asciiTheme="minorEastAsia" w:hAnsiTheme="minorEastAsia" w:hint="eastAsia"/>
          <w:sz w:val="24"/>
          <w:szCs w:val="20"/>
        </w:rPr>
        <w:t>。但是，在东西方反方向的作品交换却少之又少，大多数以英语为母语的人仍</w:t>
      </w:r>
      <w:r w:rsidR="00A827CB">
        <w:rPr>
          <w:rFonts w:asciiTheme="minorEastAsia" w:hAnsiTheme="minorEastAsia" w:hint="eastAsia"/>
          <w:sz w:val="24"/>
          <w:szCs w:val="20"/>
        </w:rPr>
        <w:t>有</w:t>
      </w:r>
      <w:proofErr w:type="gramStart"/>
      <w:r w:rsidR="00A827CB">
        <w:rPr>
          <w:rFonts w:asciiTheme="minorEastAsia" w:hAnsiTheme="minorEastAsia" w:hint="eastAsia"/>
          <w:sz w:val="24"/>
          <w:szCs w:val="20"/>
        </w:rPr>
        <w:t>困难</w:t>
      </w:r>
      <w:r w:rsidR="0085369E" w:rsidRPr="00FA75B9">
        <w:rPr>
          <w:rFonts w:asciiTheme="minorEastAsia" w:hAnsiTheme="minorEastAsia" w:hint="eastAsia"/>
          <w:sz w:val="24"/>
          <w:szCs w:val="20"/>
        </w:rPr>
        <w:t>叫</w:t>
      </w:r>
      <w:proofErr w:type="gramEnd"/>
      <w:r w:rsidR="00A827CB">
        <w:rPr>
          <w:rFonts w:asciiTheme="minorEastAsia" w:hAnsiTheme="minorEastAsia" w:hint="eastAsia"/>
          <w:sz w:val="24"/>
          <w:szCs w:val="20"/>
        </w:rPr>
        <w:t>得</w:t>
      </w:r>
      <w:r w:rsidR="000A2B28">
        <w:rPr>
          <w:rFonts w:asciiTheme="minorEastAsia" w:hAnsiTheme="minorEastAsia" w:hint="eastAsia"/>
          <w:sz w:val="24"/>
          <w:szCs w:val="20"/>
        </w:rPr>
        <w:t>出几个中国权威作家的名字。看到一群英国学生领会和积极地参演曹禺的作品是一个值得欣喜的变化，表明</w:t>
      </w:r>
      <w:r w:rsidR="0085369E" w:rsidRPr="00FA75B9">
        <w:rPr>
          <w:rFonts w:asciiTheme="minorEastAsia" w:hAnsiTheme="minorEastAsia" w:hint="eastAsia"/>
          <w:sz w:val="24"/>
          <w:szCs w:val="20"/>
        </w:rPr>
        <w:t>着全球文化轴</w:t>
      </w:r>
      <w:r w:rsidR="000A2B28">
        <w:rPr>
          <w:rFonts w:asciiTheme="minorEastAsia" w:hAnsiTheme="minorEastAsia" w:hint="eastAsia"/>
          <w:sz w:val="24"/>
          <w:szCs w:val="20"/>
        </w:rPr>
        <w:t>心更加向东方倾斜了。这个项目，由</w:t>
      </w:r>
      <w:r w:rsidR="00811836" w:rsidRPr="00FA75B9">
        <w:rPr>
          <w:rFonts w:asciiTheme="minorEastAsia" w:hAnsiTheme="minorEastAsia" w:hint="eastAsia"/>
          <w:sz w:val="24"/>
          <w:szCs w:val="20"/>
        </w:rPr>
        <w:t>曹禺</w:t>
      </w:r>
      <w:r w:rsidR="000A2B28">
        <w:rPr>
          <w:rFonts w:asciiTheme="minorEastAsia" w:hAnsiTheme="minorEastAsia" w:hint="eastAsia"/>
          <w:sz w:val="24"/>
          <w:szCs w:val="20"/>
        </w:rPr>
        <w:t>大师的继女</w:t>
      </w:r>
      <w:r w:rsidR="00811836" w:rsidRPr="00FA75B9">
        <w:rPr>
          <w:rFonts w:asciiTheme="minorEastAsia" w:hAnsiTheme="minorEastAsia" w:hint="eastAsia"/>
          <w:sz w:val="24"/>
          <w:szCs w:val="20"/>
        </w:rPr>
        <w:t>李如茹</w:t>
      </w:r>
      <w:r w:rsidR="000A2B28">
        <w:rPr>
          <w:rFonts w:asciiTheme="minorEastAsia" w:hAnsiTheme="minorEastAsia" w:hint="eastAsia"/>
          <w:sz w:val="24"/>
          <w:szCs w:val="20"/>
        </w:rPr>
        <w:t>倡导</w:t>
      </w:r>
      <w:r w:rsidR="00811836" w:rsidRPr="00FA75B9">
        <w:rPr>
          <w:rFonts w:asciiTheme="minorEastAsia" w:hAnsiTheme="minorEastAsia" w:hint="eastAsia"/>
          <w:sz w:val="24"/>
          <w:szCs w:val="20"/>
        </w:rPr>
        <w:t>，也同时与英国政府支持的让更多</w:t>
      </w:r>
      <w:r w:rsidR="00897E2C" w:rsidRPr="00FA75B9">
        <w:rPr>
          <w:rFonts w:asciiTheme="minorEastAsia" w:hAnsiTheme="minorEastAsia" w:hint="eastAsia"/>
          <w:sz w:val="24"/>
          <w:szCs w:val="20"/>
        </w:rPr>
        <w:t>英国</w:t>
      </w:r>
      <w:r w:rsidR="00811836" w:rsidRPr="00FA75B9">
        <w:rPr>
          <w:rFonts w:asciiTheme="minorEastAsia" w:hAnsiTheme="minorEastAsia" w:hint="eastAsia"/>
          <w:sz w:val="24"/>
          <w:szCs w:val="20"/>
        </w:rPr>
        <w:t>年轻人学习中国文化或者到中国学习的想法一致。</w:t>
      </w:r>
      <w:r w:rsidR="000A2B28">
        <w:rPr>
          <w:rFonts w:asciiTheme="minorEastAsia" w:hAnsiTheme="minorEastAsia" w:hint="eastAsia"/>
          <w:sz w:val="24"/>
          <w:szCs w:val="20"/>
        </w:rPr>
        <w:t>我真诚地</w:t>
      </w:r>
      <w:r w:rsidR="00897E2C" w:rsidRPr="00FA75B9">
        <w:rPr>
          <w:rFonts w:asciiTheme="minorEastAsia" w:hAnsiTheme="minorEastAsia" w:hint="eastAsia"/>
          <w:sz w:val="24"/>
          <w:szCs w:val="20"/>
        </w:rPr>
        <w:t>希望，《太阳不是</w:t>
      </w:r>
      <w:r w:rsidR="000A2B28">
        <w:rPr>
          <w:rFonts w:asciiTheme="minorEastAsia" w:hAnsiTheme="minorEastAsia" w:hint="eastAsia"/>
          <w:sz w:val="24"/>
          <w:szCs w:val="20"/>
        </w:rPr>
        <w:t>我们的》只是</w:t>
      </w:r>
      <w:r w:rsidR="00897E2C" w:rsidRPr="00FA75B9">
        <w:rPr>
          <w:rFonts w:asciiTheme="minorEastAsia" w:hAnsiTheme="minorEastAsia" w:hint="eastAsia"/>
          <w:sz w:val="24"/>
          <w:szCs w:val="20"/>
        </w:rPr>
        <w:t>更多类似合作的</w:t>
      </w:r>
      <w:r w:rsidR="000A2B28">
        <w:rPr>
          <w:rFonts w:asciiTheme="minorEastAsia" w:hAnsiTheme="minorEastAsia" w:hint="eastAsia"/>
          <w:sz w:val="24"/>
          <w:szCs w:val="20"/>
        </w:rPr>
        <w:t>一个良好</w:t>
      </w:r>
      <w:r w:rsidR="00897E2C" w:rsidRPr="00FA75B9">
        <w:rPr>
          <w:rFonts w:asciiTheme="minorEastAsia" w:hAnsiTheme="minorEastAsia" w:hint="eastAsia"/>
          <w:sz w:val="24"/>
          <w:szCs w:val="20"/>
        </w:rPr>
        <w:t>开</w:t>
      </w:r>
      <w:bookmarkStart w:id="0" w:name="_GoBack"/>
      <w:bookmarkEnd w:id="0"/>
      <w:r w:rsidR="00897E2C" w:rsidRPr="00FA75B9">
        <w:rPr>
          <w:rFonts w:asciiTheme="minorEastAsia" w:hAnsiTheme="minorEastAsia" w:hint="eastAsia"/>
          <w:sz w:val="24"/>
          <w:szCs w:val="20"/>
        </w:rPr>
        <w:t>端。</w:t>
      </w:r>
    </w:p>
    <w:p w:rsidR="00897E2C" w:rsidRPr="000A2B28" w:rsidRDefault="00897E2C" w:rsidP="000B321F">
      <w:pPr>
        <w:spacing w:line="360" w:lineRule="auto"/>
        <w:rPr>
          <w:rFonts w:asciiTheme="minorEastAsia" w:hAnsiTheme="minorEastAsia"/>
          <w:sz w:val="24"/>
          <w:szCs w:val="20"/>
        </w:rPr>
      </w:pPr>
    </w:p>
    <w:p w:rsidR="00897E2C" w:rsidRPr="00FA75B9" w:rsidRDefault="00897E2C" w:rsidP="000B321F">
      <w:pPr>
        <w:spacing w:line="360" w:lineRule="auto"/>
        <w:rPr>
          <w:rFonts w:asciiTheme="minorEastAsia" w:hAnsiTheme="minorEastAsia"/>
          <w:sz w:val="24"/>
          <w:szCs w:val="20"/>
        </w:rPr>
      </w:pPr>
      <w:r w:rsidRPr="00FA75B9">
        <w:rPr>
          <w:rFonts w:asciiTheme="minorEastAsia" w:hAnsiTheme="minorEastAsia" w:hint="eastAsia"/>
          <w:sz w:val="24"/>
          <w:szCs w:val="20"/>
        </w:rPr>
        <w:t>参考文献：</w:t>
      </w:r>
    </w:p>
    <w:p w:rsidR="00897E2C" w:rsidRPr="00FA75B9" w:rsidRDefault="00897E2C" w:rsidP="00897E2C">
      <w:pPr>
        <w:spacing w:line="480" w:lineRule="auto"/>
        <w:rPr>
          <w:rFonts w:ascii="Times New Roman" w:hAnsi="Times New Roman" w:cs="Times New Roman"/>
          <w:sz w:val="24"/>
          <w:szCs w:val="20"/>
        </w:rPr>
      </w:pPr>
      <w:r w:rsidRPr="00FA75B9">
        <w:rPr>
          <w:rFonts w:ascii="Times New Roman" w:hAnsi="Times New Roman" w:cs="Times New Roman"/>
          <w:sz w:val="24"/>
          <w:szCs w:val="20"/>
        </w:rPr>
        <w:t xml:space="preserve">Denton, Kirk (2003) Cao Yu and </w:t>
      </w:r>
      <w:r w:rsidRPr="00FA75B9">
        <w:rPr>
          <w:rFonts w:ascii="Times New Roman" w:hAnsi="Times New Roman" w:cs="Times New Roman"/>
          <w:i/>
          <w:sz w:val="24"/>
          <w:szCs w:val="20"/>
        </w:rPr>
        <w:t>Thunderstorm</w:t>
      </w:r>
      <w:r w:rsidRPr="00FA75B9">
        <w:rPr>
          <w:rFonts w:ascii="Times New Roman" w:hAnsi="Times New Roman" w:cs="Times New Roman"/>
          <w:sz w:val="24"/>
          <w:szCs w:val="20"/>
        </w:rPr>
        <w:t xml:space="preserve"> in </w:t>
      </w:r>
      <w:proofErr w:type="spellStart"/>
      <w:r w:rsidRPr="00FA75B9">
        <w:rPr>
          <w:rFonts w:ascii="Times New Roman" w:hAnsi="Times New Roman" w:cs="Times New Roman"/>
          <w:sz w:val="24"/>
          <w:szCs w:val="20"/>
        </w:rPr>
        <w:t>Mostow</w:t>
      </w:r>
      <w:proofErr w:type="spellEnd"/>
      <w:r w:rsidRPr="00FA75B9">
        <w:rPr>
          <w:rFonts w:ascii="Times New Roman" w:hAnsi="Times New Roman" w:cs="Times New Roman"/>
          <w:sz w:val="24"/>
          <w:szCs w:val="20"/>
        </w:rPr>
        <w:t xml:space="preserve">, Joshua, ed., </w:t>
      </w:r>
      <w:proofErr w:type="gramStart"/>
      <w:r w:rsidRPr="00FA75B9">
        <w:rPr>
          <w:rFonts w:ascii="Times New Roman" w:hAnsi="Times New Roman" w:cs="Times New Roman"/>
          <w:i/>
          <w:sz w:val="24"/>
          <w:szCs w:val="20"/>
        </w:rPr>
        <w:t>The</w:t>
      </w:r>
      <w:proofErr w:type="gramEnd"/>
      <w:r w:rsidRPr="00FA75B9">
        <w:rPr>
          <w:rFonts w:ascii="Times New Roman" w:hAnsi="Times New Roman" w:cs="Times New Roman"/>
          <w:i/>
          <w:sz w:val="24"/>
          <w:szCs w:val="20"/>
        </w:rPr>
        <w:t xml:space="preserve"> Columbia Companion to Modern East Asian Literature</w:t>
      </w:r>
      <w:r w:rsidRPr="00FA75B9">
        <w:rPr>
          <w:rFonts w:ascii="Times New Roman" w:hAnsi="Times New Roman" w:cs="Times New Roman"/>
          <w:sz w:val="24"/>
          <w:szCs w:val="20"/>
        </w:rPr>
        <w:t>. New York and Chichester: Columbia University Press pp. 446-51.</w:t>
      </w:r>
    </w:p>
    <w:p w:rsidR="00897E2C" w:rsidRPr="00FA75B9" w:rsidRDefault="00897E2C" w:rsidP="00897E2C">
      <w:pPr>
        <w:spacing w:line="480" w:lineRule="auto"/>
        <w:rPr>
          <w:rFonts w:ascii="Times New Roman" w:hAnsi="Times New Roman" w:cs="Times New Roman"/>
          <w:sz w:val="24"/>
          <w:szCs w:val="20"/>
        </w:rPr>
      </w:pPr>
      <w:proofErr w:type="spellStart"/>
      <w:r w:rsidRPr="00FA75B9">
        <w:rPr>
          <w:rFonts w:ascii="Times New Roman" w:hAnsi="Times New Roman" w:cs="Times New Roman"/>
          <w:sz w:val="24"/>
          <w:szCs w:val="20"/>
        </w:rPr>
        <w:t>Dooling</w:t>
      </w:r>
      <w:proofErr w:type="spellEnd"/>
      <w:r w:rsidRPr="00FA75B9">
        <w:rPr>
          <w:rFonts w:ascii="Times New Roman" w:hAnsi="Times New Roman" w:cs="Times New Roman"/>
          <w:sz w:val="24"/>
          <w:szCs w:val="20"/>
        </w:rPr>
        <w:t xml:space="preserve">, Amy D In Search of Laughter: Yang Jiang’s Feminist Comedy </w:t>
      </w:r>
      <w:r w:rsidRPr="00FA75B9">
        <w:rPr>
          <w:rFonts w:ascii="Times New Roman" w:hAnsi="Times New Roman" w:cs="Times New Roman"/>
          <w:i/>
          <w:sz w:val="24"/>
          <w:szCs w:val="20"/>
        </w:rPr>
        <w:t>Modern Chinese Literature</w:t>
      </w:r>
      <w:r w:rsidRPr="00FA75B9">
        <w:rPr>
          <w:rFonts w:ascii="Times New Roman" w:hAnsi="Times New Roman" w:cs="Times New Roman"/>
          <w:sz w:val="24"/>
          <w:szCs w:val="20"/>
        </w:rPr>
        <w:t>, 8.1-2 (1994), pp. 41– 68.</w:t>
      </w:r>
    </w:p>
    <w:p w:rsidR="00897E2C" w:rsidRPr="00FA75B9" w:rsidRDefault="00897E2C" w:rsidP="00897E2C">
      <w:pPr>
        <w:spacing w:line="480" w:lineRule="auto"/>
        <w:rPr>
          <w:rFonts w:ascii="Times New Roman" w:hAnsi="Times New Roman" w:cs="Times New Roman"/>
          <w:sz w:val="24"/>
          <w:szCs w:val="20"/>
        </w:rPr>
      </w:pPr>
      <w:r w:rsidRPr="00FA75B9">
        <w:rPr>
          <w:rFonts w:ascii="Times New Roman" w:hAnsi="Times New Roman" w:cs="Times New Roman" w:hint="eastAsia"/>
          <w:sz w:val="24"/>
          <w:szCs w:val="20"/>
        </w:rPr>
        <w:t>茅盾</w:t>
      </w:r>
      <w:r w:rsidRPr="00FA75B9">
        <w:rPr>
          <w:rFonts w:ascii="Times New Roman" w:hAnsi="Times New Roman" w:cs="Times New Roman"/>
          <w:sz w:val="24"/>
          <w:szCs w:val="20"/>
        </w:rPr>
        <w:t xml:space="preserve">, </w:t>
      </w:r>
      <w:r w:rsidR="00A35E29" w:rsidRPr="00FA75B9">
        <w:rPr>
          <w:rFonts w:ascii="Times New Roman" w:hAnsi="Times New Roman" w:cs="Times New Roman" w:hint="eastAsia"/>
          <w:sz w:val="24"/>
          <w:szCs w:val="20"/>
        </w:rPr>
        <w:t>主编</w:t>
      </w:r>
      <w:r w:rsidRPr="00FA75B9">
        <w:rPr>
          <w:rFonts w:ascii="Times New Roman" w:hAnsi="Times New Roman" w:cs="Times New Roman"/>
          <w:sz w:val="24"/>
          <w:szCs w:val="20"/>
        </w:rPr>
        <w:t xml:space="preserve"> (1980) </w:t>
      </w:r>
      <w:r w:rsidRPr="00FA75B9">
        <w:rPr>
          <w:rFonts w:ascii="Times New Roman" w:hAnsi="Times New Roman" w:cs="Times New Roman" w:hint="eastAsia"/>
          <w:sz w:val="24"/>
          <w:szCs w:val="20"/>
        </w:rPr>
        <w:t>《中国文学》。北京</w:t>
      </w:r>
      <w:r w:rsidRPr="00FA75B9">
        <w:rPr>
          <w:rFonts w:ascii="Times New Roman" w:hAnsi="Times New Roman" w:cs="Times New Roman"/>
          <w:sz w:val="24"/>
          <w:szCs w:val="20"/>
        </w:rPr>
        <w:t xml:space="preserve">: </w:t>
      </w:r>
      <w:r w:rsidRPr="00FA75B9">
        <w:rPr>
          <w:rFonts w:ascii="Times New Roman" w:hAnsi="Times New Roman" w:cs="Times New Roman" w:hint="eastAsia"/>
          <w:sz w:val="24"/>
          <w:szCs w:val="20"/>
        </w:rPr>
        <w:t>外文出版社。</w:t>
      </w:r>
    </w:p>
    <w:p w:rsidR="00362CC2" w:rsidRPr="00FA75B9" w:rsidRDefault="00897E2C" w:rsidP="00897E2C">
      <w:pPr>
        <w:spacing w:line="480" w:lineRule="auto"/>
        <w:rPr>
          <w:rFonts w:ascii="Times New Roman" w:hAnsi="Times New Roman" w:cs="Times New Roman"/>
          <w:sz w:val="24"/>
          <w:szCs w:val="20"/>
        </w:rPr>
      </w:pPr>
      <w:proofErr w:type="spellStart"/>
      <w:r w:rsidRPr="00FA75B9">
        <w:rPr>
          <w:rFonts w:ascii="Times New Roman" w:hAnsi="Times New Roman" w:cs="Times New Roman"/>
          <w:sz w:val="24"/>
          <w:szCs w:val="20"/>
        </w:rPr>
        <w:t>Pavis</w:t>
      </w:r>
      <w:proofErr w:type="spellEnd"/>
      <w:r w:rsidRPr="00FA75B9">
        <w:rPr>
          <w:rFonts w:ascii="Times New Roman" w:hAnsi="Times New Roman" w:cs="Times New Roman"/>
          <w:sz w:val="24"/>
          <w:szCs w:val="20"/>
        </w:rPr>
        <w:t xml:space="preserve">, </w:t>
      </w:r>
      <w:proofErr w:type="spellStart"/>
      <w:r w:rsidRPr="00FA75B9">
        <w:rPr>
          <w:rFonts w:ascii="Times New Roman" w:hAnsi="Times New Roman" w:cs="Times New Roman"/>
          <w:sz w:val="24"/>
          <w:szCs w:val="20"/>
        </w:rPr>
        <w:t>Patriceed</w:t>
      </w:r>
      <w:proofErr w:type="spellEnd"/>
      <w:r w:rsidRPr="00FA75B9">
        <w:rPr>
          <w:rFonts w:ascii="Times New Roman" w:hAnsi="Times New Roman" w:cs="Times New Roman"/>
          <w:sz w:val="24"/>
          <w:szCs w:val="20"/>
        </w:rPr>
        <w:t xml:space="preserve"> (1996</w:t>
      </w:r>
      <w:proofErr w:type="gramStart"/>
      <w:r w:rsidRPr="00FA75B9">
        <w:rPr>
          <w:rFonts w:ascii="Times New Roman" w:hAnsi="Times New Roman" w:cs="Times New Roman"/>
          <w:sz w:val="24"/>
          <w:szCs w:val="20"/>
        </w:rPr>
        <w:t xml:space="preserve">)  </w:t>
      </w:r>
      <w:r w:rsidRPr="00FA75B9">
        <w:rPr>
          <w:rFonts w:ascii="Times New Roman" w:hAnsi="Times New Roman" w:cs="Times New Roman"/>
          <w:i/>
          <w:sz w:val="24"/>
          <w:szCs w:val="20"/>
        </w:rPr>
        <w:t>The</w:t>
      </w:r>
      <w:proofErr w:type="gramEnd"/>
      <w:r w:rsidRPr="00FA75B9">
        <w:rPr>
          <w:rFonts w:ascii="Times New Roman" w:hAnsi="Times New Roman" w:cs="Times New Roman"/>
          <w:i/>
          <w:sz w:val="24"/>
          <w:szCs w:val="20"/>
        </w:rPr>
        <w:t xml:space="preserve"> Intercultural Performance Reader</w:t>
      </w:r>
      <w:r w:rsidR="00AE6CBA" w:rsidRPr="00FA75B9">
        <w:rPr>
          <w:rFonts w:ascii="Times New Roman" w:hAnsi="Times New Roman" w:cs="Times New Roman"/>
          <w:sz w:val="24"/>
          <w:szCs w:val="20"/>
        </w:rPr>
        <w:t>. New York: Routledge</w:t>
      </w:r>
      <w:r w:rsidR="00AE6CBA" w:rsidRPr="00FA75B9">
        <w:rPr>
          <w:rFonts w:ascii="Times New Roman" w:hAnsi="Times New Roman" w:cs="Times New Roman" w:hint="eastAsia"/>
          <w:sz w:val="24"/>
          <w:szCs w:val="20"/>
        </w:rPr>
        <w:t>.</w:t>
      </w:r>
    </w:p>
    <w:sectPr w:rsidR="00362CC2" w:rsidRPr="00FA75B9" w:rsidSect="00693B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48" w:rsidRDefault="00675C48" w:rsidP="005E7934">
      <w:r>
        <w:separator/>
      </w:r>
    </w:p>
  </w:endnote>
  <w:endnote w:type="continuationSeparator" w:id="0">
    <w:p w:rsidR="00675C48" w:rsidRDefault="00675C48" w:rsidP="005E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48" w:rsidRDefault="00675C48" w:rsidP="005E7934">
      <w:r>
        <w:separator/>
      </w:r>
    </w:p>
  </w:footnote>
  <w:footnote w:type="continuationSeparator" w:id="0">
    <w:p w:rsidR="00675C48" w:rsidRDefault="00675C48" w:rsidP="005E7934">
      <w:r>
        <w:continuationSeparator/>
      </w:r>
    </w:p>
  </w:footnote>
  <w:footnote w:id="1">
    <w:p w:rsidR="002F01EB" w:rsidRPr="009E39C2" w:rsidRDefault="002F01EB" w:rsidP="002F01EB">
      <w:pPr>
        <w:pStyle w:val="1"/>
        <w:rPr>
          <w:rFonts w:ascii="Times New Roman" w:hAnsi="Times New Roman" w:cs="Times New Roman"/>
        </w:rPr>
      </w:pPr>
      <w:r w:rsidRPr="009E39C2">
        <w:rPr>
          <w:rStyle w:val="a6"/>
          <w:rFonts w:ascii="Times New Roman" w:hAnsi="Times New Roman" w:cs="Times New Roman"/>
        </w:rPr>
        <w:footnoteRef/>
      </w:r>
      <w:r w:rsidRPr="00AF6D5A">
        <w:rPr>
          <w:rFonts w:ascii="Times New Roman" w:hAnsi="Times New Roman" w:cs="Times New Roman" w:hint="eastAsia"/>
        </w:rPr>
        <w:t>曹禺自身，通过“使用女性解放的比喻作为个人解放的信号”，事实上可能“剥夺了女性独特的身份和主体性”（</w:t>
      </w:r>
      <w:r w:rsidRPr="00AF6D5A">
        <w:rPr>
          <w:rFonts w:ascii="Times New Roman" w:hAnsi="Times New Roman" w:cs="Times New Roman" w:hint="eastAsia"/>
        </w:rPr>
        <w:t>Denton,449</w:t>
      </w:r>
      <w:r w:rsidRPr="00AF6D5A">
        <w:rPr>
          <w:rFonts w:ascii="Times New Roman" w:hAnsi="Times New Roman" w:cs="Times New Roman"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AC"/>
    <w:rsid w:val="00007547"/>
    <w:rsid w:val="00010DE5"/>
    <w:rsid w:val="000126D5"/>
    <w:rsid w:val="000153BD"/>
    <w:rsid w:val="000207C8"/>
    <w:rsid w:val="000259DC"/>
    <w:rsid w:val="00025AA0"/>
    <w:rsid w:val="000271CF"/>
    <w:rsid w:val="00040574"/>
    <w:rsid w:val="00040F0C"/>
    <w:rsid w:val="000426D1"/>
    <w:rsid w:val="0004447A"/>
    <w:rsid w:val="00044F20"/>
    <w:rsid w:val="00045641"/>
    <w:rsid w:val="00046B96"/>
    <w:rsid w:val="00060FCF"/>
    <w:rsid w:val="00061011"/>
    <w:rsid w:val="00065409"/>
    <w:rsid w:val="00070EC5"/>
    <w:rsid w:val="0007101A"/>
    <w:rsid w:val="000712B5"/>
    <w:rsid w:val="00072BE7"/>
    <w:rsid w:val="00074096"/>
    <w:rsid w:val="00074FCF"/>
    <w:rsid w:val="00075672"/>
    <w:rsid w:val="00076553"/>
    <w:rsid w:val="00080ED0"/>
    <w:rsid w:val="000833A4"/>
    <w:rsid w:val="0009005D"/>
    <w:rsid w:val="00091777"/>
    <w:rsid w:val="000917A4"/>
    <w:rsid w:val="00091F97"/>
    <w:rsid w:val="000929EA"/>
    <w:rsid w:val="0009687B"/>
    <w:rsid w:val="000A27D0"/>
    <w:rsid w:val="000A2B28"/>
    <w:rsid w:val="000A6B5D"/>
    <w:rsid w:val="000A7F84"/>
    <w:rsid w:val="000B321F"/>
    <w:rsid w:val="000B3ACE"/>
    <w:rsid w:val="000B3E83"/>
    <w:rsid w:val="000B6C40"/>
    <w:rsid w:val="000C14E6"/>
    <w:rsid w:val="000C185C"/>
    <w:rsid w:val="000D3BF9"/>
    <w:rsid w:val="000D46D0"/>
    <w:rsid w:val="000E26B8"/>
    <w:rsid w:val="000F12D1"/>
    <w:rsid w:val="000F3919"/>
    <w:rsid w:val="001001C5"/>
    <w:rsid w:val="00104784"/>
    <w:rsid w:val="001049CA"/>
    <w:rsid w:val="0010786E"/>
    <w:rsid w:val="00110C02"/>
    <w:rsid w:val="00110C16"/>
    <w:rsid w:val="001116DD"/>
    <w:rsid w:val="00112FAB"/>
    <w:rsid w:val="00113400"/>
    <w:rsid w:val="0011422F"/>
    <w:rsid w:val="00114979"/>
    <w:rsid w:val="00116626"/>
    <w:rsid w:val="001174F5"/>
    <w:rsid w:val="0012074E"/>
    <w:rsid w:val="00121E47"/>
    <w:rsid w:val="00126352"/>
    <w:rsid w:val="001308B0"/>
    <w:rsid w:val="00134829"/>
    <w:rsid w:val="0014011A"/>
    <w:rsid w:val="00143864"/>
    <w:rsid w:val="0014527E"/>
    <w:rsid w:val="00157DB2"/>
    <w:rsid w:val="0016431F"/>
    <w:rsid w:val="00164859"/>
    <w:rsid w:val="0016525C"/>
    <w:rsid w:val="0017262D"/>
    <w:rsid w:val="001737D1"/>
    <w:rsid w:val="00177182"/>
    <w:rsid w:val="00181956"/>
    <w:rsid w:val="00182CD2"/>
    <w:rsid w:val="00183045"/>
    <w:rsid w:val="00183214"/>
    <w:rsid w:val="00184389"/>
    <w:rsid w:val="00185CB0"/>
    <w:rsid w:val="00185F39"/>
    <w:rsid w:val="00190983"/>
    <w:rsid w:val="00190BBD"/>
    <w:rsid w:val="00191748"/>
    <w:rsid w:val="00192040"/>
    <w:rsid w:val="001934EB"/>
    <w:rsid w:val="001948AC"/>
    <w:rsid w:val="001960AD"/>
    <w:rsid w:val="00196D38"/>
    <w:rsid w:val="001A56CB"/>
    <w:rsid w:val="001A6BCA"/>
    <w:rsid w:val="001B063B"/>
    <w:rsid w:val="001B196C"/>
    <w:rsid w:val="001B1ED7"/>
    <w:rsid w:val="001B2B99"/>
    <w:rsid w:val="001B4CC8"/>
    <w:rsid w:val="001B4EEB"/>
    <w:rsid w:val="001B59AA"/>
    <w:rsid w:val="001B648F"/>
    <w:rsid w:val="001C0327"/>
    <w:rsid w:val="001C5A57"/>
    <w:rsid w:val="001C711C"/>
    <w:rsid w:val="001C7218"/>
    <w:rsid w:val="001C7CBD"/>
    <w:rsid w:val="001D2703"/>
    <w:rsid w:val="001D2B33"/>
    <w:rsid w:val="001D447E"/>
    <w:rsid w:val="001D580D"/>
    <w:rsid w:val="001E5956"/>
    <w:rsid w:val="001E77C1"/>
    <w:rsid w:val="001F1BAF"/>
    <w:rsid w:val="001F32C8"/>
    <w:rsid w:val="001F427B"/>
    <w:rsid w:val="001F66AC"/>
    <w:rsid w:val="001F7514"/>
    <w:rsid w:val="00202A7F"/>
    <w:rsid w:val="00202CF3"/>
    <w:rsid w:val="00211880"/>
    <w:rsid w:val="00213C13"/>
    <w:rsid w:val="00216A4C"/>
    <w:rsid w:val="0022086D"/>
    <w:rsid w:val="00223F43"/>
    <w:rsid w:val="00224045"/>
    <w:rsid w:val="00227BFA"/>
    <w:rsid w:val="00231275"/>
    <w:rsid w:val="00232965"/>
    <w:rsid w:val="00235214"/>
    <w:rsid w:val="002364A4"/>
    <w:rsid w:val="00245ECC"/>
    <w:rsid w:val="00247852"/>
    <w:rsid w:val="00250499"/>
    <w:rsid w:val="002528A9"/>
    <w:rsid w:val="00256C68"/>
    <w:rsid w:val="00261F6C"/>
    <w:rsid w:val="002655E7"/>
    <w:rsid w:val="00265647"/>
    <w:rsid w:val="002657C1"/>
    <w:rsid w:val="00271A77"/>
    <w:rsid w:val="00274E3A"/>
    <w:rsid w:val="00274EEE"/>
    <w:rsid w:val="002847B6"/>
    <w:rsid w:val="00290EEF"/>
    <w:rsid w:val="0029245B"/>
    <w:rsid w:val="00294473"/>
    <w:rsid w:val="00297680"/>
    <w:rsid w:val="002A1DC4"/>
    <w:rsid w:val="002A36A3"/>
    <w:rsid w:val="002B3A7C"/>
    <w:rsid w:val="002B3CEC"/>
    <w:rsid w:val="002B6AE7"/>
    <w:rsid w:val="002C0CBF"/>
    <w:rsid w:val="002C2ADF"/>
    <w:rsid w:val="002C2AEB"/>
    <w:rsid w:val="002C343F"/>
    <w:rsid w:val="002C5F99"/>
    <w:rsid w:val="002D3A45"/>
    <w:rsid w:val="002D3CDB"/>
    <w:rsid w:val="002E67AB"/>
    <w:rsid w:val="002F01EB"/>
    <w:rsid w:val="002F43A8"/>
    <w:rsid w:val="002F6556"/>
    <w:rsid w:val="003029E8"/>
    <w:rsid w:val="0030440B"/>
    <w:rsid w:val="00311102"/>
    <w:rsid w:val="003123FE"/>
    <w:rsid w:val="0031321C"/>
    <w:rsid w:val="00314E3F"/>
    <w:rsid w:val="00315D09"/>
    <w:rsid w:val="00316CB6"/>
    <w:rsid w:val="00317A71"/>
    <w:rsid w:val="00320679"/>
    <w:rsid w:val="00321FCB"/>
    <w:rsid w:val="003222C5"/>
    <w:rsid w:val="003232DA"/>
    <w:rsid w:val="003244D8"/>
    <w:rsid w:val="00326E54"/>
    <w:rsid w:val="00330748"/>
    <w:rsid w:val="00334945"/>
    <w:rsid w:val="00334D4B"/>
    <w:rsid w:val="003351B9"/>
    <w:rsid w:val="0034561B"/>
    <w:rsid w:val="003459EA"/>
    <w:rsid w:val="0035023A"/>
    <w:rsid w:val="00350342"/>
    <w:rsid w:val="00351536"/>
    <w:rsid w:val="003518B4"/>
    <w:rsid w:val="003526A2"/>
    <w:rsid w:val="0035271E"/>
    <w:rsid w:val="00352B75"/>
    <w:rsid w:val="003550EF"/>
    <w:rsid w:val="003562BA"/>
    <w:rsid w:val="00356B77"/>
    <w:rsid w:val="003622D9"/>
    <w:rsid w:val="00362CC2"/>
    <w:rsid w:val="00364384"/>
    <w:rsid w:val="00367478"/>
    <w:rsid w:val="0037078E"/>
    <w:rsid w:val="003744C0"/>
    <w:rsid w:val="00376318"/>
    <w:rsid w:val="00376621"/>
    <w:rsid w:val="00381FC9"/>
    <w:rsid w:val="0038460F"/>
    <w:rsid w:val="003865AE"/>
    <w:rsid w:val="00386852"/>
    <w:rsid w:val="0038795C"/>
    <w:rsid w:val="00394E7C"/>
    <w:rsid w:val="00396D4C"/>
    <w:rsid w:val="003972F3"/>
    <w:rsid w:val="003A0DCD"/>
    <w:rsid w:val="003A1F78"/>
    <w:rsid w:val="003A3D6C"/>
    <w:rsid w:val="003A60C7"/>
    <w:rsid w:val="003B0B9D"/>
    <w:rsid w:val="003B5C96"/>
    <w:rsid w:val="003C04F8"/>
    <w:rsid w:val="003C0A10"/>
    <w:rsid w:val="003C13D1"/>
    <w:rsid w:val="003C4816"/>
    <w:rsid w:val="003C66A4"/>
    <w:rsid w:val="003D1684"/>
    <w:rsid w:val="003D2F6F"/>
    <w:rsid w:val="003D32B4"/>
    <w:rsid w:val="003D44AF"/>
    <w:rsid w:val="003D4DE1"/>
    <w:rsid w:val="003D6580"/>
    <w:rsid w:val="003E003D"/>
    <w:rsid w:val="003E4F0C"/>
    <w:rsid w:val="003E54AE"/>
    <w:rsid w:val="003E573E"/>
    <w:rsid w:val="003E7D76"/>
    <w:rsid w:val="003F0DD0"/>
    <w:rsid w:val="003F676E"/>
    <w:rsid w:val="003F68A3"/>
    <w:rsid w:val="003F72E4"/>
    <w:rsid w:val="004044BC"/>
    <w:rsid w:val="004072C7"/>
    <w:rsid w:val="004103CB"/>
    <w:rsid w:val="00411720"/>
    <w:rsid w:val="004124A2"/>
    <w:rsid w:val="004134FF"/>
    <w:rsid w:val="00414459"/>
    <w:rsid w:val="004146E1"/>
    <w:rsid w:val="00423636"/>
    <w:rsid w:val="004254DA"/>
    <w:rsid w:val="00425C86"/>
    <w:rsid w:val="00430A57"/>
    <w:rsid w:val="004310CB"/>
    <w:rsid w:val="00440BA2"/>
    <w:rsid w:val="00444D63"/>
    <w:rsid w:val="00444D99"/>
    <w:rsid w:val="00446B0B"/>
    <w:rsid w:val="0045110F"/>
    <w:rsid w:val="00453528"/>
    <w:rsid w:val="00461C98"/>
    <w:rsid w:val="0046332E"/>
    <w:rsid w:val="00463B92"/>
    <w:rsid w:val="004645D7"/>
    <w:rsid w:val="00465270"/>
    <w:rsid w:val="00475763"/>
    <w:rsid w:val="004812AE"/>
    <w:rsid w:val="00481593"/>
    <w:rsid w:val="0048323B"/>
    <w:rsid w:val="00483CF9"/>
    <w:rsid w:val="00492E7F"/>
    <w:rsid w:val="00492F12"/>
    <w:rsid w:val="00493A0D"/>
    <w:rsid w:val="004969F3"/>
    <w:rsid w:val="00497A2B"/>
    <w:rsid w:val="004A06EB"/>
    <w:rsid w:val="004A1CB2"/>
    <w:rsid w:val="004A26DD"/>
    <w:rsid w:val="004B29F8"/>
    <w:rsid w:val="004B3AB9"/>
    <w:rsid w:val="004B4E98"/>
    <w:rsid w:val="004B5E79"/>
    <w:rsid w:val="004C296D"/>
    <w:rsid w:val="004C3ACA"/>
    <w:rsid w:val="004C53D2"/>
    <w:rsid w:val="004D19B2"/>
    <w:rsid w:val="004D4A54"/>
    <w:rsid w:val="004D4C7E"/>
    <w:rsid w:val="004D64A1"/>
    <w:rsid w:val="004D74DE"/>
    <w:rsid w:val="004D7CCE"/>
    <w:rsid w:val="004E410B"/>
    <w:rsid w:val="004E50F0"/>
    <w:rsid w:val="004E5B43"/>
    <w:rsid w:val="004E79B4"/>
    <w:rsid w:val="004F2E79"/>
    <w:rsid w:val="004F33F2"/>
    <w:rsid w:val="004F4EBD"/>
    <w:rsid w:val="004F5E01"/>
    <w:rsid w:val="004F7AB6"/>
    <w:rsid w:val="005060B5"/>
    <w:rsid w:val="00507155"/>
    <w:rsid w:val="00507528"/>
    <w:rsid w:val="00512295"/>
    <w:rsid w:val="00513882"/>
    <w:rsid w:val="0051536E"/>
    <w:rsid w:val="00525705"/>
    <w:rsid w:val="005301E9"/>
    <w:rsid w:val="0053042F"/>
    <w:rsid w:val="00531143"/>
    <w:rsid w:val="005318DD"/>
    <w:rsid w:val="005319EF"/>
    <w:rsid w:val="00532E37"/>
    <w:rsid w:val="00536F48"/>
    <w:rsid w:val="00541E7D"/>
    <w:rsid w:val="00545854"/>
    <w:rsid w:val="005463B8"/>
    <w:rsid w:val="0055054A"/>
    <w:rsid w:val="005514B2"/>
    <w:rsid w:val="0055247E"/>
    <w:rsid w:val="00566FD8"/>
    <w:rsid w:val="0058044D"/>
    <w:rsid w:val="00585E47"/>
    <w:rsid w:val="00587796"/>
    <w:rsid w:val="00590943"/>
    <w:rsid w:val="00592F96"/>
    <w:rsid w:val="005957F9"/>
    <w:rsid w:val="005A6128"/>
    <w:rsid w:val="005A7BF3"/>
    <w:rsid w:val="005A7FB9"/>
    <w:rsid w:val="005B077A"/>
    <w:rsid w:val="005B404B"/>
    <w:rsid w:val="005B6DA2"/>
    <w:rsid w:val="005B7A2C"/>
    <w:rsid w:val="005C1FCB"/>
    <w:rsid w:val="005C34E7"/>
    <w:rsid w:val="005C371D"/>
    <w:rsid w:val="005C743E"/>
    <w:rsid w:val="005D3FF8"/>
    <w:rsid w:val="005D750B"/>
    <w:rsid w:val="005E1CBB"/>
    <w:rsid w:val="005E495D"/>
    <w:rsid w:val="005E52B6"/>
    <w:rsid w:val="005E5588"/>
    <w:rsid w:val="005E7934"/>
    <w:rsid w:val="005F2017"/>
    <w:rsid w:val="005F35A9"/>
    <w:rsid w:val="005F4764"/>
    <w:rsid w:val="005F4DDD"/>
    <w:rsid w:val="005F5817"/>
    <w:rsid w:val="006122F8"/>
    <w:rsid w:val="00612AED"/>
    <w:rsid w:val="00617642"/>
    <w:rsid w:val="00621AF9"/>
    <w:rsid w:val="00622E61"/>
    <w:rsid w:val="00627872"/>
    <w:rsid w:val="00631F47"/>
    <w:rsid w:val="00633E76"/>
    <w:rsid w:val="006356FF"/>
    <w:rsid w:val="00637324"/>
    <w:rsid w:val="006409C4"/>
    <w:rsid w:val="00643E7D"/>
    <w:rsid w:val="00645A32"/>
    <w:rsid w:val="00650002"/>
    <w:rsid w:val="006618FA"/>
    <w:rsid w:val="00662481"/>
    <w:rsid w:val="00662780"/>
    <w:rsid w:val="0067322C"/>
    <w:rsid w:val="00673518"/>
    <w:rsid w:val="00675C48"/>
    <w:rsid w:val="00675D2F"/>
    <w:rsid w:val="00681221"/>
    <w:rsid w:val="00683994"/>
    <w:rsid w:val="0068591E"/>
    <w:rsid w:val="0068786A"/>
    <w:rsid w:val="00693BF6"/>
    <w:rsid w:val="00693D2E"/>
    <w:rsid w:val="006971C3"/>
    <w:rsid w:val="006A07D8"/>
    <w:rsid w:val="006A094C"/>
    <w:rsid w:val="006A3D7A"/>
    <w:rsid w:val="006A457D"/>
    <w:rsid w:val="006A5E36"/>
    <w:rsid w:val="006B0C06"/>
    <w:rsid w:val="006B0DE7"/>
    <w:rsid w:val="006C0850"/>
    <w:rsid w:val="006D06AC"/>
    <w:rsid w:val="006D5623"/>
    <w:rsid w:val="006D65DB"/>
    <w:rsid w:val="006D7884"/>
    <w:rsid w:val="006E0070"/>
    <w:rsid w:val="006E27AC"/>
    <w:rsid w:val="006E5D5A"/>
    <w:rsid w:val="006E6ED9"/>
    <w:rsid w:val="006E75DA"/>
    <w:rsid w:val="006F3713"/>
    <w:rsid w:val="006F6BFB"/>
    <w:rsid w:val="007006EF"/>
    <w:rsid w:val="00702BC6"/>
    <w:rsid w:val="00705E53"/>
    <w:rsid w:val="007070E1"/>
    <w:rsid w:val="00707370"/>
    <w:rsid w:val="00712470"/>
    <w:rsid w:val="0071737E"/>
    <w:rsid w:val="00720004"/>
    <w:rsid w:val="007311E0"/>
    <w:rsid w:val="00732D3A"/>
    <w:rsid w:val="007339A9"/>
    <w:rsid w:val="007474CB"/>
    <w:rsid w:val="007532DB"/>
    <w:rsid w:val="007559DB"/>
    <w:rsid w:val="00762269"/>
    <w:rsid w:val="00764EFD"/>
    <w:rsid w:val="007651A8"/>
    <w:rsid w:val="007652C7"/>
    <w:rsid w:val="007709CB"/>
    <w:rsid w:val="0077534F"/>
    <w:rsid w:val="00777A25"/>
    <w:rsid w:val="00783B0A"/>
    <w:rsid w:val="00793260"/>
    <w:rsid w:val="00794DF2"/>
    <w:rsid w:val="00796E1A"/>
    <w:rsid w:val="007A30C1"/>
    <w:rsid w:val="007A429B"/>
    <w:rsid w:val="007B1724"/>
    <w:rsid w:val="007B2425"/>
    <w:rsid w:val="007B482F"/>
    <w:rsid w:val="007B7F25"/>
    <w:rsid w:val="007C1618"/>
    <w:rsid w:val="007C4BB0"/>
    <w:rsid w:val="007C61F3"/>
    <w:rsid w:val="007C77E3"/>
    <w:rsid w:val="007D20C6"/>
    <w:rsid w:val="007D6870"/>
    <w:rsid w:val="007D7398"/>
    <w:rsid w:val="007E23A0"/>
    <w:rsid w:val="007E45E9"/>
    <w:rsid w:val="007E4A6A"/>
    <w:rsid w:val="007F3DFD"/>
    <w:rsid w:val="008014F8"/>
    <w:rsid w:val="008014FB"/>
    <w:rsid w:val="00802464"/>
    <w:rsid w:val="008029C6"/>
    <w:rsid w:val="00810D4C"/>
    <w:rsid w:val="00811836"/>
    <w:rsid w:val="008174C8"/>
    <w:rsid w:val="0082118A"/>
    <w:rsid w:val="00822239"/>
    <w:rsid w:val="0082426D"/>
    <w:rsid w:val="00827175"/>
    <w:rsid w:val="00837D27"/>
    <w:rsid w:val="008424CC"/>
    <w:rsid w:val="00842827"/>
    <w:rsid w:val="00845988"/>
    <w:rsid w:val="00847157"/>
    <w:rsid w:val="0085077E"/>
    <w:rsid w:val="00851409"/>
    <w:rsid w:val="0085251D"/>
    <w:rsid w:val="0085369E"/>
    <w:rsid w:val="008614CC"/>
    <w:rsid w:val="0086540A"/>
    <w:rsid w:val="00865809"/>
    <w:rsid w:val="00865DB5"/>
    <w:rsid w:val="00872F7C"/>
    <w:rsid w:val="00883E1F"/>
    <w:rsid w:val="008875A0"/>
    <w:rsid w:val="00896688"/>
    <w:rsid w:val="00896701"/>
    <w:rsid w:val="00896CC0"/>
    <w:rsid w:val="00897E2C"/>
    <w:rsid w:val="008A283C"/>
    <w:rsid w:val="008A3029"/>
    <w:rsid w:val="008A3366"/>
    <w:rsid w:val="008A3C2E"/>
    <w:rsid w:val="008A7D64"/>
    <w:rsid w:val="008B2B62"/>
    <w:rsid w:val="008B5873"/>
    <w:rsid w:val="008B62A3"/>
    <w:rsid w:val="008B7004"/>
    <w:rsid w:val="008C04BC"/>
    <w:rsid w:val="008C62C7"/>
    <w:rsid w:val="008D5A7C"/>
    <w:rsid w:val="008D6CC9"/>
    <w:rsid w:val="008E5D1D"/>
    <w:rsid w:val="008F271B"/>
    <w:rsid w:val="008F440E"/>
    <w:rsid w:val="008F4C39"/>
    <w:rsid w:val="00901F03"/>
    <w:rsid w:val="00902F5E"/>
    <w:rsid w:val="00906259"/>
    <w:rsid w:val="0090785C"/>
    <w:rsid w:val="00912D35"/>
    <w:rsid w:val="00914C31"/>
    <w:rsid w:val="0091595C"/>
    <w:rsid w:val="00916F6B"/>
    <w:rsid w:val="009228E6"/>
    <w:rsid w:val="0092730D"/>
    <w:rsid w:val="00927B78"/>
    <w:rsid w:val="00932B57"/>
    <w:rsid w:val="00932DEA"/>
    <w:rsid w:val="00937A12"/>
    <w:rsid w:val="00941A89"/>
    <w:rsid w:val="00941F8A"/>
    <w:rsid w:val="00943C8C"/>
    <w:rsid w:val="009563EB"/>
    <w:rsid w:val="009576C8"/>
    <w:rsid w:val="0096030E"/>
    <w:rsid w:val="00960689"/>
    <w:rsid w:val="00960B7F"/>
    <w:rsid w:val="00960BC3"/>
    <w:rsid w:val="00961FBF"/>
    <w:rsid w:val="009637D9"/>
    <w:rsid w:val="00966ADF"/>
    <w:rsid w:val="00977886"/>
    <w:rsid w:val="00982BD0"/>
    <w:rsid w:val="00984391"/>
    <w:rsid w:val="00986BCD"/>
    <w:rsid w:val="00993330"/>
    <w:rsid w:val="009942F9"/>
    <w:rsid w:val="00994C79"/>
    <w:rsid w:val="009A1967"/>
    <w:rsid w:val="009A5B94"/>
    <w:rsid w:val="009A7637"/>
    <w:rsid w:val="009B3974"/>
    <w:rsid w:val="009C16CD"/>
    <w:rsid w:val="009C21C5"/>
    <w:rsid w:val="009C320A"/>
    <w:rsid w:val="009C45BD"/>
    <w:rsid w:val="009C6D8C"/>
    <w:rsid w:val="009D3B69"/>
    <w:rsid w:val="009E2633"/>
    <w:rsid w:val="009E2907"/>
    <w:rsid w:val="009E3040"/>
    <w:rsid w:val="009E3E9E"/>
    <w:rsid w:val="009E40DB"/>
    <w:rsid w:val="009E489A"/>
    <w:rsid w:val="009E4C8B"/>
    <w:rsid w:val="009F0035"/>
    <w:rsid w:val="009F13A6"/>
    <w:rsid w:val="009F6A57"/>
    <w:rsid w:val="009F7346"/>
    <w:rsid w:val="00A00AC6"/>
    <w:rsid w:val="00A02882"/>
    <w:rsid w:val="00A046B1"/>
    <w:rsid w:val="00A046F7"/>
    <w:rsid w:val="00A06102"/>
    <w:rsid w:val="00A132E0"/>
    <w:rsid w:val="00A134A0"/>
    <w:rsid w:val="00A16009"/>
    <w:rsid w:val="00A2050B"/>
    <w:rsid w:val="00A24418"/>
    <w:rsid w:val="00A25235"/>
    <w:rsid w:val="00A275A7"/>
    <w:rsid w:val="00A31886"/>
    <w:rsid w:val="00A336BD"/>
    <w:rsid w:val="00A34B91"/>
    <w:rsid w:val="00A35E29"/>
    <w:rsid w:val="00A377C8"/>
    <w:rsid w:val="00A4375D"/>
    <w:rsid w:val="00A53BDF"/>
    <w:rsid w:val="00A554CE"/>
    <w:rsid w:val="00A55A61"/>
    <w:rsid w:val="00A56CDD"/>
    <w:rsid w:val="00A57DD2"/>
    <w:rsid w:val="00A605B6"/>
    <w:rsid w:val="00A6201C"/>
    <w:rsid w:val="00A6412B"/>
    <w:rsid w:val="00A70433"/>
    <w:rsid w:val="00A77994"/>
    <w:rsid w:val="00A827CB"/>
    <w:rsid w:val="00A835A9"/>
    <w:rsid w:val="00A838E5"/>
    <w:rsid w:val="00A84EF9"/>
    <w:rsid w:val="00A85163"/>
    <w:rsid w:val="00A85FBE"/>
    <w:rsid w:val="00A86648"/>
    <w:rsid w:val="00A870A3"/>
    <w:rsid w:val="00A93988"/>
    <w:rsid w:val="00A93D4D"/>
    <w:rsid w:val="00A94334"/>
    <w:rsid w:val="00A96BC1"/>
    <w:rsid w:val="00A97CDB"/>
    <w:rsid w:val="00AA520E"/>
    <w:rsid w:val="00AB1090"/>
    <w:rsid w:val="00AB17E7"/>
    <w:rsid w:val="00AB2068"/>
    <w:rsid w:val="00AB5599"/>
    <w:rsid w:val="00AB624D"/>
    <w:rsid w:val="00AB7549"/>
    <w:rsid w:val="00AB7BD7"/>
    <w:rsid w:val="00AC3DD0"/>
    <w:rsid w:val="00AD0823"/>
    <w:rsid w:val="00AD1B1A"/>
    <w:rsid w:val="00AD22B5"/>
    <w:rsid w:val="00AD73A6"/>
    <w:rsid w:val="00AD7516"/>
    <w:rsid w:val="00AE0E2E"/>
    <w:rsid w:val="00AE6AAA"/>
    <w:rsid w:val="00AE6CBA"/>
    <w:rsid w:val="00AF4B8A"/>
    <w:rsid w:val="00AF6D5A"/>
    <w:rsid w:val="00AF73F1"/>
    <w:rsid w:val="00B00F6A"/>
    <w:rsid w:val="00B037C5"/>
    <w:rsid w:val="00B04589"/>
    <w:rsid w:val="00B04E6F"/>
    <w:rsid w:val="00B05598"/>
    <w:rsid w:val="00B10A3E"/>
    <w:rsid w:val="00B13A70"/>
    <w:rsid w:val="00B14E83"/>
    <w:rsid w:val="00B17D4C"/>
    <w:rsid w:val="00B21367"/>
    <w:rsid w:val="00B21A25"/>
    <w:rsid w:val="00B2386D"/>
    <w:rsid w:val="00B23F32"/>
    <w:rsid w:val="00B24D7F"/>
    <w:rsid w:val="00B266A7"/>
    <w:rsid w:val="00B30EAD"/>
    <w:rsid w:val="00B3374E"/>
    <w:rsid w:val="00B353F0"/>
    <w:rsid w:val="00B42EE6"/>
    <w:rsid w:val="00B434E8"/>
    <w:rsid w:val="00B4473A"/>
    <w:rsid w:val="00B463B0"/>
    <w:rsid w:val="00B53416"/>
    <w:rsid w:val="00B53EC8"/>
    <w:rsid w:val="00B55114"/>
    <w:rsid w:val="00B565BD"/>
    <w:rsid w:val="00B57B04"/>
    <w:rsid w:val="00B6362D"/>
    <w:rsid w:val="00B7137D"/>
    <w:rsid w:val="00B75C55"/>
    <w:rsid w:val="00B76C10"/>
    <w:rsid w:val="00B776A2"/>
    <w:rsid w:val="00B779AB"/>
    <w:rsid w:val="00B77AE3"/>
    <w:rsid w:val="00B82E28"/>
    <w:rsid w:val="00B867FF"/>
    <w:rsid w:val="00B9260B"/>
    <w:rsid w:val="00B92657"/>
    <w:rsid w:val="00B97969"/>
    <w:rsid w:val="00BA1962"/>
    <w:rsid w:val="00BA4041"/>
    <w:rsid w:val="00BA4EB2"/>
    <w:rsid w:val="00BA5EF9"/>
    <w:rsid w:val="00BB1B3E"/>
    <w:rsid w:val="00BB67B7"/>
    <w:rsid w:val="00BB6D4B"/>
    <w:rsid w:val="00BB7E0A"/>
    <w:rsid w:val="00BC74C9"/>
    <w:rsid w:val="00BD30EC"/>
    <w:rsid w:val="00BD6B40"/>
    <w:rsid w:val="00BD6CC5"/>
    <w:rsid w:val="00BE3090"/>
    <w:rsid w:val="00BF15BE"/>
    <w:rsid w:val="00C07A20"/>
    <w:rsid w:val="00C141A4"/>
    <w:rsid w:val="00C15CA8"/>
    <w:rsid w:val="00C20607"/>
    <w:rsid w:val="00C25DE8"/>
    <w:rsid w:val="00C25FAF"/>
    <w:rsid w:val="00C26ABB"/>
    <w:rsid w:val="00C3184F"/>
    <w:rsid w:val="00C37CE1"/>
    <w:rsid w:val="00C40493"/>
    <w:rsid w:val="00C40DEF"/>
    <w:rsid w:val="00C4217F"/>
    <w:rsid w:val="00C42888"/>
    <w:rsid w:val="00C46CC0"/>
    <w:rsid w:val="00C46CD6"/>
    <w:rsid w:val="00C47909"/>
    <w:rsid w:val="00C5763C"/>
    <w:rsid w:val="00C61FCD"/>
    <w:rsid w:val="00C62CFE"/>
    <w:rsid w:val="00C65A00"/>
    <w:rsid w:val="00C74405"/>
    <w:rsid w:val="00C76D2C"/>
    <w:rsid w:val="00C77D7D"/>
    <w:rsid w:val="00C83081"/>
    <w:rsid w:val="00C91DFC"/>
    <w:rsid w:val="00C91F20"/>
    <w:rsid w:val="00C94D14"/>
    <w:rsid w:val="00CA26D6"/>
    <w:rsid w:val="00CA33E5"/>
    <w:rsid w:val="00CA5A19"/>
    <w:rsid w:val="00CA6D90"/>
    <w:rsid w:val="00CB07D3"/>
    <w:rsid w:val="00CB1610"/>
    <w:rsid w:val="00CB24B5"/>
    <w:rsid w:val="00CB3140"/>
    <w:rsid w:val="00CB3BBE"/>
    <w:rsid w:val="00CB754E"/>
    <w:rsid w:val="00CC08BD"/>
    <w:rsid w:val="00CC579D"/>
    <w:rsid w:val="00CC7271"/>
    <w:rsid w:val="00CD0195"/>
    <w:rsid w:val="00CD7DD9"/>
    <w:rsid w:val="00CE3BB5"/>
    <w:rsid w:val="00CE63AC"/>
    <w:rsid w:val="00CE6C65"/>
    <w:rsid w:val="00CE7C66"/>
    <w:rsid w:val="00CF0A57"/>
    <w:rsid w:val="00CF4EE7"/>
    <w:rsid w:val="00CF77B8"/>
    <w:rsid w:val="00D01EFD"/>
    <w:rsid w:val="00D10249"/>
    <w:rsid w:val="00D15BE1"/>
    <w:rsid w:val="00D163D9"/>
    <w:rsid w:val="00D17BCE"/>
    <w:rsid w:val="00D23688"/>
    <w:rsid w:val="00D2461E"/>
    <w:rsid w:val="00D30CDF"/>
    <w:rsid w:val="00D41550"/>
    <w:rsid w:val="00D4417B"/>
    <w:rsid w:val="00D44F0F"/>
    <w:rsid w:val="00D50834"/>
    <w:rsid w:val="00D51081"/>
    <w:rsid w:val="00D51F1E"/>
    <w:rsid w:val="00D52EBB"/>
    <w:rsid w:val="00D61FF4"/>
    <w:rsid w:val="00D63064"/>
    <w:rsid w:val="00D63407"/>
    <w:rsid w:val="00D64CFF"/>
    <w:rsid w:val="00D65A6C"/>
    <w:rsid w:val="00D73D1A"/>
    <w:rsid w:val="00D760C8"/>
    <w:rsid w:val="00D77BF9"/>
    <w:rsid w:val="00D8213C"/>
    <w:rsid w:val="00D848A0"/>
    <w:rsid w:val="00D85E8B"/>
    <w:rsid w:val="00D872B6"/>
    <w:rsid w:val="00D92D8F"/>
    <w:rsid w:val="00D96BDB"/>
    <w:rsid w:val="00DB1A68"/>
    <w:rsid w:val="00DB2F44"/>
    <w:rsid w:val="00DB510F"/>
    <w:rsid w:val="00DB6111"/>
    <w:rsid w:val="00DB655B"/>
    <w:rsid w:val="00DB6F97"/>
    <w:rsid w:val="00DC2A34"/>
    <w:rsid w:val="00DC54AE"/>
    <w:rsid w:val="00DD0F46"/>
    <w:rsid w:val="00DD1839"/>
    <w:rsid w:val="00DD3971"/>
    <w:rsid w:val="00DD4B63"/>
    <w:rsid w:val="00DD7AC0"/>
    <w:rsid w:val="00DE0D36"/>
    <w:rsid w:val="00DE2345"/>
    <w:rsid w:val="00DE31F1"/>
    <w:rsid w:val="00DE4493"/>
    <w:rsid w:val="00DE7AB3"/>
    <w:rsid w:val="00DF13AB"/>
    <w:rsid w:val="00DF23C8"/>
    <w:rsid w:val="00DF2B77"/>
    <w:rsid w:val="00DF42EC"/>
    <w:rsid w:val="00DF541F"/>
    <w:rsid w:val="00DF7AA4"/>
    <w:rsid w:val="00E01F26"/>
    <w:rsid w:val="00E06A9E"/>
    <w:rsid w:val="00E078D9"/>
    <w:rsid w:val="00E1081B"/>
    <w:rsid w:val="00E1245A"/>
    <w:rsid w:val="00E1308A"/>
    <w:rsid w:val="00E13937"/>
    <w:rsid w:val="00E20641"/>
    <w:rsid w:val="00E21267"/>
    <w:rsid w:val="00E225C6"/>
    <w:rsid w:val="00E226D4"/>
    <w:rsid w:val="00E265C9"/>
    <w:rsid w:val="00E300DB"/>
    <w:rsid w:val="00E3180C"/>
    <w:rsid w:val="00E32436"/>
    <w:rsid w:val="00E34075"/>
    <w:rsid w:val="00E36A87"/>
    <w:rsid w:val="00E4047E"/>
    <w:rsid w:val="00E411DA"/>
    <w:rsid w:val="00E443BA"/>
    <w:rsid w:val="00E45684"/>
    <w:rsid w:val="00E46E68"/>
    <w:rsid w:val="00E51757"/>
    <w:rsid w:val="00E57329"/>
    <w:rsid w:val="00E74138"/>
    <w:rsid w:val="00E8126B"/>
    <w:rsid w:val="00E83300"/>
    <w:rsid w:val="00E839E1"/>
    <w:rsid w:val="00E9132E"/>
    <w:rsid w:val="00EA3D18"/>
    <w:rsid w:val="00EA3F9B"/>
    <w:rsid w:val="00EB2A77"/>
    <w:rsid w:val="00EB4F42"/>
    <w:rsid w:val="00EB54E9"/>
    <w:rsid w:val="00EC6978"/>
    <w:rsid w:val="00EC7408"/>
    <w:rsid w:val="00EC76E2"/>
    <w:rsid w:val="00ED09A9"/>
    <w:rsid w:val="00ED2DBD"/>
    <w:rsid w:val="00ED32B6"/>
    <w:rsid w:val="00ED37FF"/>
    <w:rsid w:val="00ED459A"/>
    <w:rsid w:val="00ED4BDE"/>
    <w:rsid w:val="00ED554F"/>
    <w:rsid w:val="00ED628F"/>
    <w:rsid w:val="00ED6C0E"/>
    <w:rsid w:val="00ED7223"/>
    <w:rsid w:val="00EE3AE9"/>
    <w:rsid w:val="00EE587F"/>
    <w:rsid w:val="00EF1E11"/>
    <w:rsid w:val="00EF2FC9"/>
    <w:rsid w:val="00EF3E40"/>
    <w:rsid w:val="00EF4616"/>
    <w:rsid w:val="00EF5A2E"/>
    <w:rsid w:val="00EF6A9B"/>
    <w:rsid w:val="00EF733B"/>
    <w:rsid w:val="00F04A79"/>
    <w:rsid w:val="00F12744"/>
    <w:rsid w:val="00F15830"/>
    <w:rsid w:val="00F21183"/>
    <w:rsid w:val="00F2119B"/>
    <w:rsid w:val="00F216A9"/>
    <w:rsid w:val="00F2176C"/>
    <w:rsid w:val="00F25AEC"/>
    <w:rsid w:val="00F31DAD"/>
    <w:rsid w:val="00F33FB5"/>
    <w:rsid w:val="00F3724A"/>
    <w:rsid w:val="00F43B2C"/>
    <w:rsid w:val="00F445E7"/>
    <w:rsid w:val="00F47670"/>
    <w:rsid w:val="00F507EC"/>
    <w:rsid w:val="00F5099F"/>
    <w:rsid w:val="00F538C2"/>
    <w:rsid w:val="00F54BE9"/>
    <w:rsid w:val="00F55ACE"/>
    <w:rsid w:val="00F61C7E"/>
    <w:rsid w:val="00F62194"/>
    <w:rsid w:val="00F70BDC"/>
    <w:rsid w:val="00F73342"/>
    <w:rsid w:val="00F7355A"/>
    <w:rsid w:val="00F754F4"/>
    <w:rsid w:val="00F77032"/>
    <w:rsid w:val="00F77F7A"/>
    <w:rsid w:val="00F853D4"/>
    <w:rsid w:val="00F873A2"/>
    <w:rsid w:val="00F87D4A"/>
    <w:rsid w:val="00F93391"/>
    <w:rsid w:val="00F94664"/>
    <w:rsid w:val="00F96A34"/>
    <w:rsid w:val="00F97C1F"/>
    <w:rsid w:val="00FA092F"/>
    <w:rsid w:val="00FA2885"/>
    <w:rsid w:val="00FA518F"/>
    <w:rsid w:val="00FA653E"/>
    <w:rsid w:val="00FA75B9"/>
    <w:rsid w:val="00FB01C4"/>
    <w:rsid w:val="00FB15EC"/>
    <w:rsid w:val="00FB20B7"/>
    <w:rsid w:val="00FB361C"/>
    <w:rsid w:val="00FB7FCB"/>
    <w:rsid w:val="00FC06F1"/>
    <w:rsid w:val="00FC575C"/>
    <w:rsid w:val="00FD0858"/>
    <w:rsid w:val="00FD33F5"/>
    <w:rsid w:val="00FD5A42"/>
    <w:rsid w:val="00FE24F0"/>
    <w:rsid w:val="00FF3A68"/>
    <w:rsid w:val="00FF45C6"/>
    <w:rsid w:val="00FF5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934"/>
    <w:pPr>
      <w:tabs>
        <w:tab w:val="center" w:pos="4153"/>
        <w:tab w:val="right" w:pos="8306"/>
      </w:tabs>
    </w:pPr>
  </w:style>
  <w:style w:type="character" w:customStyle="1" w:styleId="Char">
    <w:name w:val="页眉 Char"/>
    <w:basedOn w:val="a0"/>
    <w:link w:val="a3"/>
    <w:uiPriority w:val="99"/>
    <w:rsid w:val="005E7934"/>
  </w:style>
  <w:style w:type="paragraph" w:styleId="a4">
    <w:name w:val="footer"/>
    <w:basedOn w:val="a"/>
    <w:link w:val="Char0"/>
    <w:uiPriority w:val="99"/>
    <w:unhideWhenUsed/>
    <w:rsid w:val="005E7934"/>
    <w:pPr>
      <w:tabs>
        <w:tab w:val="center" w:pos="4153"/>
        <w:tab w:val="right" w:pos="8306"/>
      </w:tabs>
    </w:pPr>
  </w:style>
  <w:style w:type="character" w:customStyle="1" w:styleId="Char0">
    <w:name w:val="页脚 Char"/>
    <w:basedOn w:val="a0"/>
    <w:link w:val="a4"/>
    <w:uiPriority w:val="99"/>
    <w:rsid w:val="005E7934"/>
  </w:style>
  <w:style w:type="paragraph" w:customStyle="1" w:styleId="1">
    <w:name w:val="脚注文本1"/>
    <w:basedOn w:val="a"/>
    <w:next w:val="a5"/>
    <w:link w:val="Char1"/>
    <w:uiPriority w:val="99"/>
    <w:semiHidden/>
    <w:unhideWhenUsed/>
    <w:rsid w:val="002F01EB"/>
    <w:rPr>
      <w:sz w:val="20"/>
      <w:szCs w:val="20"/>
    </w:rPr>
  </w:style>
  <w:style w:type="character" w:customStyle="1" w:styleId="Char1">
    <w:name w:val="脚注文本 Char"/>
    <w:basedOn w:val="a0"/>
    <w:link w:val="1"/>
    <w:uiPriority w:val="99"/>
    <w:semiHidden/>
    <w:rsid w:val="002F01EB"/>
    <w:rPr>
      <w:sz w:val="20"/>
      <w:szCs w:val="20"/>
    </w:rPr>
  </w:style>
  <w:style w:type="character" w:styleId="a6">
    <w:name w:val="footnote reference"/>
    <w:basedOn w:val="a0"/>
    <w:uiPriority w:val="99"/>
    <w:semiHidden/>
    <w:unhideWhenUsed/>
    <w:rsid w:val="002F01EB"/>
    <w:rPr>
      <w:vertAlign w:val="superscript"/>
    </w:rPr>
  </w:style>
  <w:style w:type="paragraph" w:styleId="a5">
    <w:name w:val="footnote text"/>
    <w:basedOn w:val="a"/>
    <w:link w:val="Char10"/>
    <w:uiPriority w:val="99"/>
    <w:semiHidden/>
    <w:unhideWhenUsed/>
    <w:rsid w:val="002F01EB"/>
    <w:rPr>
      <w:sz w:val="20"/>
      <w:szCs w:val="20"/>
    </w:rPr>
  </w:style>
  <w:style w:type="character" w:customStyle="1" w:styleId="Char10">
    <w:name w:val="脚注文本 Char1"/>
    <w:basedOn w:val="a0"/>
    <w:link w:val="a5"/>
    <w:uiPriority w:val="99"/>
    <w:semiHidden/>
    <w:rsid w:val="002F01EB"/>
    <w:rPr>
      <w:sz w:val="20"/>
      <w:szCs w:val="20"/>
    </w:rPr>
  </w:style>
  <w:style w:type="character" w:styleId="a7">
    <w:name w:val="annotation reference"/>
    <w:basedOn w:val="a0"/>
    <w:uiPriority w:val="99"/>
    <w:semiHidden/>
    <w:unhideWhenUsed/>
    <w:rsid w:val="006B0DE7"/>
    <w:rPr>
      <w:sz w:val="16"/>
      <w:szCs w:val="16"/>
    </w:rPr>
  </w:style>
  <w:style w:type="paragraph" w:styleId="a8">
    <w:name w:val="annotation text"/>
    <w:basedOn w:val="a"/>
    <w:link w:val="Char2"/>
    <w:uiPriority w:val="99"/>
    <w:semiHidden/>
    <w:unhideWhenUsed/>
    <w:rsid w:val="006B0DE7"/>
    <w:rPr>
      <w:sz w:val="20"/>
      <w:szCs w:val="20"/>
    </w:rPr>
  </w:style>
  <w:style w:type="character" w:customStyle="1" w:styleId="Char2">
    <w:name w:val="批注文字 Char"/>
    <w:basedOn w:val="a0"/>
    <w:link w:val="a8"/>
    <w:uiPriority w:val="99"/>
    <w:semiHidden/>
    <w:rsid w:val="006B0DE7"/>
    <w:rPr>
      <w:sz w:val="20"/>
      <w:szCs w:val="20"/>
    </w:rPr>
  </w:style>
  <w:style w:type="paragraph" w:styleId="a9">
    <w:name w:val="annotation subject"/>
    <w:basedOn w:val="a8"/>
    <w:next w:val="a8"/>
    <w:link w:val="Char3"/>
    <w:uiPriority w:val="99"/>
    <w:semiHidden/>
    <w:unhideWhenUsed/>
    <w:rsid w:val="006B0DE7"/>
    <w:rPr>
      <w:b/>
      <w:bCs/>
    </w:rPr>
  </w:style>
  <w:style w:type="character" w:customStyle="1" w:styleId="Char3">
    <w:name w:val="批注主题 Char"/>
    <w:basedOn w:val="Char2"/>
    <w:link w:val="a9"/>
    <w:uiPriority w:val="99"/>
    <w:semiHidden/>
    <w:rsid w:val="006B0DE7"/>
    <w:rPr>
      <w:b/>
      <w:bCs/>
      <w:sz w:val="20"/>
      <w:szCs w:val="20"/>
    </w:rPr>
  </w:style>
  <w:style w:type="paragraph" w:styleId="aa">
    <w:name w:val="Balloon Text"/>
    <w:basedOn w:val="a"/>
    <w:link w:val="Char4"/>
    <w:uiPriority w:val="99"/>
    <w:semiHidden/>
    <w:unhideWhenUsed/>
    <w:rsid w:val="006B0DE7"/>
    <w:rPr>
      <w:rFonts w:ascii="宋体" w:eastAsia="宋体"/>
      <w:sz w:val="18"/>
      <w:szCs w:val="18"/>
    </w:rPr>
  </w:style>
  <w:style w:type="character" w:customStyle="1" w:styleId="Char4">
    <w:name w:val="批注框文本 Char"/>
    <w:basedOn w:val="a0"/>
    <w:link w:val="aa"/>
    <w:uiPriority w:val="99"/>
    <w:semiHidden/>
    <w:rsid w:val="006B0DE7"/>
    <w:rPr>
      <w:rFonts w:ascii="宋体" w:eastAsia="宋体"/>
      <w:sz w:val="18"/>
      <w:szCs w:val="18"/>
    </w:rPr>
  </w:style>
  <w:style w:type="paragraph" w:styleId="ab">
    <w:name w:val="Revision"/>
    <w:hidden/>
    <w:uiPriority w:val="99"/>
    <w:semiHidden/>
    <w:rsid w:val="00B776A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934"/>
    <w:pPr>
      <w:tabs>
        <w:tab w:val="center" w:pos="4153"/>
        <w:tab w:val="right" w:pos="8306"/>
      </w:tabs>
    </w:pPr>
  </w:style>
  <w:style w:type="character" w:customStyle="1" w:styleId="Char">
    <w:name w:val="页眉 Char"/>
    <w:basedOn w:val="a0"/>
    <w:link w:val="a3"/>
    <w:uiPriority w:val="99"/>
    <w:rsid w:val="005E7934"/>
  </w:style>
  <w:style w:type="paragraph" w:styleId="a4">
    <w:name w:val="footer"/>
    <w:basedOn w:val="a"/>
    <w:link w:val="Char0"/>
    <w:uiPriority w:val="99"/>
    <w:unhideWhenUsed/>
    <w:rsid w:val="005E7934"/>
    <w:pPr>
      <w:tabs>
        <w:tab w:val="center" w:pos="4153"/>
        <w:tab w:val="right" w:pos="8306"/>
      </w:tabs>
    </w:pPr>
  </w:style>
  <w:style w:type="character" w:customStyle="1" w:styleId="Char0">
    <w:name w:val="页脚 Char"/>
    <w:basedOn w:val="a0"/>
    <w:link w:val="a4"/>
    <w:uiPriority w:val="99"/>
    <w:rsid w:val="005E7934"/>
  </w:style>
  <w:style w:type="paragraph" w:customStyle="1" w:styleId="1">
    <w:name w:val="脚注文本1"/>
    <w:basedOn w:val="a"/>
    <w:next w:val="a5"/>
    <w:link w:val="Char1"/>
    <w:uiPriority w:val="99"/>
    <w:semiHidden/>
    <w:unhideWhenUsed/>
    <w:rsid w:val="002F01EB"/>
    <w:rPr>
      <w:sz w:val="20"/>
      <w:szCs w:val="20"/>
    </w:rPr>
  </w:style>
  <w:style w:type="character" w:customStyle="1" w:styleId="Char1">
    <w:name w:val="脚注文本 Char"/>
    <w:basedOn w:val="a0"/>
    <w:link w:val="1"/>
    <w:uiPriority w:val="99"/>
    <w:semiHidden/>
    <w:rsid w:val="002F01EB"/>
    <w:rPr>
      <w:sz w:val="20"/>
      <w:szCs w:val="20"/>
    </w:rPr>
  </w:style>
  <w:style w:type="character" w:styleId="a6">
    <w:name w:val="footnote reference"/>
    <w:basedOn w:val="a0"/>
    <w:uiPriority w:val="99"/>
    <w:semiHidden/>
    <w:unhideWhenUsed/>
    <w:rsid w:val="002F01EB"/>
    <w:rPr>
      <w:vertAlign w:val="superscript"/>
    </w:rPr>
  </w:style>
  <w:style w:type="paragraph" w:styleId="a5">
    <w:name w:val="footnote text"/>
    <w:basedOn w:val="a"/>
    <w:link w:val="Char10"/>
    <w:uiPriority w:val="99"/>
    <w:semiHidden/>
    <w:unhideWhenUsed/>
    <w:rsid w:val="002F01EB"/>
    <w:rPr>
      <w:sz w:val="20"/>
      <w:szCs w:val="20"/>
    </w:rPr>
  </w:style>
  <w:style w:type="character" w:customStyle="1" w:styleId="Char10">
    <w:name w:val="脚注文本 Char1"/>
    <w:basedOn w:val="a0"/>
    <w:link w:val="a5"/>
    <w:uiPriority w:val="99"/>
    <w:semiHidden/>
    <w:rsid w:val="002F01EB"/>
    <w:rPr>
      <w:sz w:val="20"/>
      <w:szCs w:val="20"/>
    </w:rPr>
  </w:style>
  <w:style w:type="character" w:styleId="a7">
    <w:name w:val="annotation reference"/>
    <w:basedOn w:val="a0"/>
    <w:uiPriority w:val="99"/>
    <w:semiHidden/>
    <w:unhideWhenUsed/>
    <w:rsid w:val="006B0DE7"/>
    <w:rPr>
      <w:sz w:val="16"/>
      <w:szCs w:val="16"/>
    </w:rPr>
  </w:style>
  <w:style w:type="paragraph" w:styleId="a8">
    <w:name w:val="annotation text"/>
    <w:basedOn w:val="a"/>
    <w:link w:val="Char2"/>
    <w:uiPriority w:val="99"/>
    <w:semiHidden/>
    <w:unhideWhenUsed/>
    <w:rsid w:val="006B0DE7"/>
    <w:rPr>
      <w:sz w:val="20"/>
      <w:szCs w:val="20"/>
    </w:rPr>
  </w:style>
  <w:style w:type="character" w:customStyle="1" w:styleId="Char2">
    <w:name w:val="批注文字 Char"/>
    <w:basedOn w:val="a0"/>
    <w:link w:val="a8"/>
    <w:uiPriority w:val="99"/>
    <w:semiHidden/>
    <w:rsid w:val="006B0DE7"/>
    <w:rPr>
      <w:sz w:val="20"/>
      <w:szCs w:val="20"/>
    </w:rPr>
  </w:style>
  <w:style w:type="paragraph" w:styleId="a9">
    <w:name w:val="annotation subject"/>
    <w:basedOn w:val="a8"/>
    <w:next w:val="a8"/>
    <w:link w:val="Char3"/>
    <w:uiPriority w:val="99"/>
    <w:semiHidden/>
    <w:unhideWhenUsed/>
    <w:rsid w:val="006B0DE7"/>
    <w:rPr>
      <w:b/>
      <w:bCs/>
    </w:rPr>
  </w:style>
  <w:style w:type="character" w:customStyle="1" w:styleId="Char3">
    <w:name w:val="批注主题 Char"/>
    <w:basedOn w:val="Char2"/>
    <w:link w:val="a9"/>
    <w:uiPriority w:val="99"/>
    <w:semiHidden/>
    <w:rsid w:val="006B0DE7"/>
    <w:rPr>
      <w:b/>
      <w:bCs/>
      <w:sz w:val="20"/>
      <w:szCs w:val="20"/>
    </w:rPr>
  </w:style>
  <w:style w:type="paragraph" w:styleId="aa">
    <w:name w:val="Balloon Text"/>
    <w:basedOn w:val="a"/>
    <w:link w:val="Char4"/>
    <w:uiPriority w:val="99"/>
    <w:semiHidden/>
    <w:unhideWhenUsed/>
    <w:rsid w:val="006B0DE7"/>
    <w:rPr>
      <w:rFonts w:ascii="宋体" w:eastAsia="宋体"/>
      <w:sz w:val="18"/>
      <w:szCs w:val="18"/>
    </w:rPr>
  </w:style>
  <w:style w:type="character" w:customStyle="1" w:styleId="Char4">
    <w:name w:val="批注框文本 Char"/>
    <w:basedOn w:val="a0"/>
    <w:link w:val="aa"/>
    <w:uiPriority w:val="99"/>
    <w:semiHidden/>
    <w:rsid w:val="006B0DE7"/>
    <w:rPr>
      <w:rFonts w:ascii="宋体" w:eastAsia="宋体"/>
      <w:sz w:val="18"/>
      <w:szCs w:val="18"/>
    </w:rPr>
  </w:style>
  <w:style w:type="paragraph" w:styleId="ab">
    <w:name w:val="Revision"/>
    <w:hidden/>
    <w:uiPriority w:val="99"/>
    <w:semiHidden/>
    <w:rsid w:val="00B776A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4287-E4F7-4889-9B2E-BE6326F7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2473</Characters>
  <Application>Microsoft Office Word</Application>
  <DocSecurity>0</DocSecurity>
  <Lines>20</Lines>
  <Paragraphs>5</Paragraphs>
  <ScaleCrop>false</ScaleCrop>
  <Company>NUIST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DAVID</cp:lastModifiedBy>
  <cp:revision>2</cp:revision>
  <dcterms:created xsi:type="dcterms:W3CDTF">2014-05-24T15:18:00Z</dcterms:created>
  <dcterms:modified xsi:type="dcterms:W3CDTF">2014-05-24T15:18:00Z</dcterms:modified>
</cp:coreProperties>
</file>